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F2CCC">
      <w:pPr>
        <w:pStyle w:val="2"/>
        <w:spacing w:before="63" w:line="224" w:lineRule="auto"/>
        <w:ind w:left="994"/>
        <w:outlineLvl w:val="0"/>
        <w:rPr>
          <w:b/>
          <w:bCs/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“应龙图像采集</w:t>
      </w:r>
      <w:r>
        <w:rPr>
          <w:b/>
          <w:bCs/>
          <w:spacing w:val="-94"/>
          <w:sz w:val="31"/>
          <w:szCs w:val="31"/>
        </w:rPr>
        <w:t xml:space="preserve"> </w:t>
      </w:r>
      <w:r>
        <w:rPr>
          <w:b/>
          <w:bCs/>
          <w:spacing w:val="5"/>
          <w:sz w:val="31"/>
          <w:szCs w:val="31"/>
        </w:rPr>
        <w:t>”小程序使用说明及照片要求</w:t>
      </w:r>
      <w:bookmarkStart w:id="0" w:name="_GoBack"/>
      <w:bookmarkEnd w:id="0"/>
    </w:p>
    <w:p w14:paraId="2A1AB776">
      <w:pPr>
        <w:spacing w:line="369" w:lineRule="auto"/>
        <w:rPr>
          <w:rFonts w:ascii="Arial"/>
          <w:sz w:val="21"/>
        </w:rPr>
      </w:pPr>
    </w:p>
    <w:p w14:paraId="00327965">
      <w:pPr>
        <w:pStyle w:val="2"/>
        <w:spacing w:before="78" w:line="219" w:lineRule="auto"/>
        <w:ind w:left="4"/>
        <w:outlineLvl w:val="0"/>
      </w:pPr>
      <w:r>
        <w:rPr>
          <w:b/>
          <w:bCs/>
          <w:spacing w:val="-4"/>
        </w:rPr>
        <w:t>一、</w:t>
      </w:r>
      <w:r>
        <w:rPr>
          <w:b/>
          <w:bCs/>
          <w:color w:val="1C1F23"/>
          <w:spacing w:val="-4"/>
        </w:rPr>
        <w:t>获取图像采集码</w:t>
      </w:r>
    </w:p>
    <w:p w14:paraId="33A7FB6B">
      <w:pPr>
        <w:pStyle w:val="2"/>
        <w:spacing w:before="181" w:line="219" w:lineRule="auto"/>
        <w:ind w:left="18"/>
      </w:pPr>
      <w:r>
        <w:rPr>
          <w:spacing w:val="-3"/>
        </w:rPr>
        <w:t>1.</w:t>
      </w:r>
      <w:r>
        <w:rPr>
          <w:spacing w:val="78"/>
        </w:rPr>
        <w:t xml:space="preserve"> </w:t>
      </w:r>
      <w:r>
        <w:rPr>
          <w:b/>
          <w:bCs/>
          <w:color w:val="1C1F23"/>
          <w:spacing w:val="-3"/>
        </w:rPr>
        <w:t>关注公众号</w:t>
      </w:r>
      <w:r>
        <w:rPr>
          <w:color w:val="1C1F23"/>
          <w:spacing w:val="-3"/>
        </w:rPr>
        <w:t>：打开微信，搜索并关注“学信网</w:t>
      </w:r>
      <w:r>
        <w:rPr>
          <w:color w:val="1C1F23"/>
          <w:spacing w:val="-89"/>
        </w:rPr>
        <w:t xml:space="preserve"> </w:t>
      </w:r>
      <w:r>
        <w:rPr>
          <w:color w:val="1C1F23"/>
          <w:spacing w:val="-3"/>
        </w:rPr>
        <w:t>”公众号</w:t>
      </w:r>
      <w:r>
        <w:rPr>
          <w:spacing w:val="-3"/>
        </w:rPr>
        <w:t>。</w:t>
      </w:r>
    </w:p>
    <w:p w14:paraId="5B64F9B0">
      <w:pPr>
        <w:pStyle w:val="2"/>
        <w:spacing w:before="182" w:line="219" w:lineRule="auto"/>
        <w:ind w:left="3"/>
      </w:pPr>
      <w:r>
        <w:rPr>
          <w:spacing w:val="-2"/>
        </w:rPr>
        <w:t>2.</w:t>
      </w:r>
      <w:r>
        <w:rPr>
          <w:spacing w:val="72"/>
        </w:rPr>
        <w:t xml:space="preserve"> </w:t>
      </w:r>
      <w:r>
        <w:rPr>
          <w:b/>
          <w:bCs/>
          <w:color w:val="1C1F23"/>
          <w:spacing w:val="-2"/>
        </w:rPr>
        <w:t>进入学信档案</w:t>
      </w:r>
      <w:r>
        <w:rPr>
          <w:color w:val="1C1F23"/>
          <w:spacing w:val="-2"/>
        </w:rPr>
        <w:t>：点击“学信网</w:t>
      </w:r>
      <w:r>
        <w:rPr>
          <w:color w:val="1C1F23"/>
          <w:spacing w:val="-88"/>
        </w:rPr>
        <w:t xml:space="preserve"> </w:t>
      </w:r>
      <w:r>
        <w:rPr>
          <w:color w:val="1C1F23"/>
          <w:spacing w:val="-2"/>
        </w:rPr>
        <w:t>”公众号左</w:t>
      </w:r>
      <w:r>
        <w:rPr>
          <w:color w:val="1C1F23"/>
          <w:spacing w:val="-3"/>
        </w:rPr>
        <w:t>下角“常用服务</w:t>
      </w:r>
      <w:r>
        <w:rPr>
          <w:color w:val="1C1F23"/>
          <w:spacing w:val="-88"/>
        </w:rPr>
        <w:t xml:space="preserve"> </w:t>
      </w:r>
      <w:r>
        <w:rPr>
          <w:color w:val="1C1F23"/>
          <w:spacing w:val="-3"/>
        </w:rPr>
        <w:t>”，选择“学信档案</w:t>
      </w:r>
      <w:r>
        <w:rPr>
          <w:color w:val="1C1F23"/>
          <w:spacing w:val="-88"/>
        </w:rPr>
        <w:t xml:space="preserve"> </w:t>
      </w:r>
      <w:r>
        <w:rPr>
          <w:color w:val="1C1F23"/>
          <w:spacing w:val="-3"/>
        </w:rPr>
        <w:t>”。</w:t>
      </w:r>
    </w:p>
    <w:p w14:paraId="0BC65C17">
      <w:pPr>
        <w:pStyle w:val="2"/>
        <w:spacing w:before="184" w:line="220" w:lineRule="auto"/>
        <w:ind w:left="5"/>
      </w:pPr>
      <w:r>
        <w:rPr>
          <w:spacing w:val="-1"/>
        </w:rPr>
        <w:t>3.</w:t>
      </w:r>
      <w:r>
        <w:rPr>
          <w:spacing w:val="79"/>
        </w:rPr>
        <w:t xml:space="preserve"> </w:t>
      </w:r>
      <w:r>
        <w:rPr>
          <w:b/>
          <w:bCs/>
          <w:color w:val="1C1F23"/>
          <w:spacing w:val="-1"/>
        </w:rPr>
        <w:t>登录或注册</w:t>
      </w:r>
      <w:r>
        <w:rPr>
          <w:color w:val="1C1F23"/>
          <w:spacing w:val="-1"/>
        </w:rPr>
        <w:t>：若已有账号，直接登录；若没有，</w:t>
      </w:r>
      <w:r>
        <w:rPr>
          <w:color w:val="1C1F23"/>
          <w:spacing w:val="-2"/>
        </w:rPr>
        <w:t>则需</w:t>
      </w:r>
      <w:r>
        <w:rPr>
          <w:b/>
          <w:bCs/>
          <w:color w:val="1C1F23"/>
          <w:spacing w:val="-2"/>
        </w:rPr>
        <w:t>实名注册</w:t>
      </w:r>
      <w:r>
        <w:rPr>
          <w:color w:val="1C1F23"/>
          <w:spacing w:val="-2"/>
        </w:rPr>
        <w:t>后登录。</w:t>
      </w:r>
    </w:p>
    <w:p w14:paraId="1743B05B">
      <w:pPr>
        <w:pStyle w:val="2"/>
        <w:spacing w:before="180" w:line="312" w:lineRule="auto"/>
        <w:ind w:left="424" w:hanging="424"/>
        <w:rPr>
          <w:color w:val="1C1F23"/>
          <w:spacing w:val="-3"/>
        </w:rPr>
      </w:pPr>
      <w:r>
        <w:rPr>
          <w:spacing w:val="2"/>
        </w:rPr>
        <w:t>4.</w:t>
      </w:r>
      <w:r>
        <w:rPr>
          <w:spacing w:val="78"/>
        </w:rPr>
        <w:t xml:space="preserve"> </w:t>
      </w:r>
      <w:r>
        <w:rPr>
          <w:b/>
          <w:bCs/>
          <w:color w:val="1C1F23"/>
          <w:spacing w:val="2"/>
        </w:rPr>
        <w:t>获取采集码</w:t>
      </w:r>
      <w:r>
        <w:rPr>
          <w:color w:val="1C1F23"/>
          <w:spacing w:val="2"/>
        </w:rPr>
        <w:t>：登录后依次点击“学籍查询</w:t>
      </w:r>
      <w:r>
        <w:rPr>
          <w:color w:val="1C1F23"/>
          <w:spacing w:val="-81"/>
        </w:rPr>
        <w:t xml:space="preserve"> </w:t>
      </w:r>
      <w:r>
        <w:rPr>
          <w:color w:val="1C1F23"/>
          <w:spacing w:val="2"/>
        </w:rPr>
        <w:t>”—“高等教育信息</w:t>
      </w:r>
      <w:r>
        <w:rPr>
          <w:color w:val="1C1F23"/>
          <w:spacing w:val="-83"/>
        </w:rPr>
        <w:t xml:space="preserve"> </w:t>
      </w:r>
      <w:r>
        <w:rPr>
          <w:color w:val="1C1F23"/>
          <w:spacing w:val="2"/>
        </w:rPr>
        <w:t>”，进行本人</w:t>
      </w:r>
      <w:r>
        <w:rPr>
          <w:color w:val="1C1F23"/>
          <w:spacing w:val="1"/>
        </w:rPr>
        <w:t>身份核</w:t>
      </w:r>
      <w:r>
        <w:rPr>
          <w:color w:val="1C1F23"/>
        </w:rPr>
        <w:t xml:space="preserve"> </w:t>
      </w:r>
      <w:r>
        <w:rPr>
          <w:color w:val="1C1F23"/>
          <w:spacing w:val="1"/>
        </w:rPr>
        <w:t>验（选择方式2：输入就读学校名称</w:t>
      </w:r>
      <w:r>
        <w:rPr>
          <w:rFonts w:hint="eastAsia"/>
          <w:color w:val="1C1F23"/>
          <w:spacing w:val="1"/>
          <w:lang w:eastAsia="zh-CN"/>
        </w:rPr>
        <w:t>“</w:t>
      </w:r>
      <w:r>
        <w:rPr>
          <w:rFonts w:hint="eastAsia"/>
          <w:color w:val="1C1F23"/>
          <w:spacing w:val="1"/>
          <w:lang w:val="en-US" w:eastAsia="zh-CN"/>
        </w:rPr>
        <w:t>重庆大学</w:t>
      </w:r>
      <w:r>
        <w:rPr>
          <w:rFonts w:hint="eastAsia"/>
          <w:color w:val="1C1F23"/>
          <w:spacing w:val="1"/>
          <w:lang w:eastAsia="zh-CN"/>
        </w:rPr>
        <w:t>”</w:t>
      </w:r>
      <w:r>
        <w:rPr>
          <w:color w:val="1C1F23"/>
          <w:spacing w:val="14"/>
        </w:rPr>
        <w:t>），</w:t>
      </w:r>
      <w:r>
        <w:rPr>
          <w:color w:val="1C1F23"/>
          <w:spacing w:val="1"/>
        </w:rPr>
        <w:t>点击所属学校进入学籍</w:t>
      </w:r>
      <w:r>
        <w:rPr>
          <w:color w:val="1C1F23"/>
        </w:rPr>
        <w:t>页，点击“查看图像</w:t>
      </w:r>
      <w:r>
        <w:rPr>
          <w:color w:val="1C1F23"/>
          <w:spacing w:val="1"/>
        </w:rPr>
        <w:t xml:space="preserve"> </w:t>
      </w:r>
      <w:r>
        <w:rPr>
          <w:color w:val="1C1F23"/>
          <w:spacing w:val="-3"/>
        </w:rPr>
        <w:t>采集码</w:t>
      </w:r>
      <w:r>
        <w:rPr>
          <w:color w:val="1C1F23"/>
          <w:spacing w:val="-85"/>
        </w:rPr>
        <w:t xml:space="preserve"> </w:t>
      </w:r>
      <w:r>
        <w:rPr>
          <w:color w:val="1C1F23"/>
          <w:spacing w:val="-3"/>
        </w:rPr>
        <w:t>”并长按保存到手机相册。</w:t>
      </w:r>
    </w:p>
    <w:p w14:paraId="1785F753">
      <w:pPr>
        <w:spacing w:line="361" w:lineRule="auto"/>
      </w:pPr>
    </w:p>
    <w:p w14:paraId="0E970C8A">
      <w:pPr>
        <w:spacing w:line="361" w:lineRule="auto"/>
        <w:sectPr>
          <w:headerReference r:id="rId5" w:type="default"/>
          <w:footerReference r:id="rId6" w:type="default"/>
          <w:pgSz w:w="11910" w:h="16840"/>
          <w:pgMar w:top="856" w:right="1321" w:bottom="920" w:left="1347" w:header="0" w:footer="685" w:gutter="0"/>
          <w:pgNumType w:fmt="decimal"/>
          <w:cols w:space="720" w:num="1"/>
        </w:sectPr>
      </w:pPr>
      <w:r>
        <w:rPr>
          <w:position w:val="-260"/>
        </w:rPr>
        <w:drawing>
          <wp:inline distT="0" distB="0" distL="0" distR="0">
            <wp:extent cx="5769610" cy="6479540"/>
            <wp:effectExtent l="0" t="0" r="2540" b="1651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9610" cy="647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59BE7">
      <w:pPr>
        <w:spacing w:line="13053" w:lineRule="exact"/>
      </w:pPr>
      <w:r>
        <w:rPr>
          <w:position w:val="-261"/>
        </w:rPr>
        <w:drawing>
          <wp:inline distT="0" distB="0" distL="0" distR="0">
            <wp:extent cx="5800725" cy="7687945"/>
            <wp:effectExtent l="0" t="0" r="9525" b="8255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768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7DC0F">
      <w:pPr>
        <w:spacing w:line="13053" w:lineRule="exact"/>
        <w:sectPr>
          <w:footerReference r:id="rId7" w:type="default"/>
          <w:pgSz w:w="11910" w:h="16840"/>
          <w:pgMar w:top="849" w:right="1340" w:bottom="920" w:left="1343" w:header="0" w:footer="687" w:gutter="0"/>
          <w:pgNumType w:fmt="decimal"/>
          <w:cols w:space="720" w:num="1"/>
        </w:sectPr>
      </w:pPr>
    </w:p>
    <w:p w14:paraId="449B6CEE">
      <w:pPr>
        <w:pStyle w:val="2"/>
        <w:spacing w:before="47" w:line="219" w:lineRule="auto"/>
        <w:outlineLvl w:val="0"/>
      </w:pPr>
      <w:r>
        <w:rPr>
          <w:b/>
          <w:bCs/>
          <w:color w:val="1C1F23"/>
          <w:spacing w:val="-4"/>
        </w:rPr>
        <w:t>二、登录“应龙图像采集</w:t>
      </w:r>
      <w:r>
        <w:rPr>
          <w:color w:val="1C1F23"/>
          <w:spacing w:val="-88"/>
        </w:rPr>
        <w:t xml:space="preserve"> </w:t>
      </w:r>
      <w:r>
        <w:rPr>
          <w:b/>
          <w:bCs/>
          <w:color w:val="1C1F23"/>
          <w:spacing w:val="-4"/>
        </w:rPr>
        <w:t>”小程序并采集图像</w:t>
      </w:r>
    </w:p>
    <w:p w14:paraId="7733BDC2">
      <w:pPr>
        <w:spacing w:line="281" w:lineRule="auto"/>
        <w:rPr>
          <w:rFonts w:ascii="Arial"/>
          <w:sz w:val="21"/>
        </w:rPr>
      </w:pPr>
    </w:p>
    <w:p w14:paraId="36ECAAC3">
      <w:pPr>
        <w:pStyle w:val="2"/>
        <w:spacing w:before="78" w:line="219" w:lineRule="auto"/>
        <w:jc w:val="right"/>
        <w:outlineLvl w:val="1"/>
      </w:pPr>
      <w:r>
        <w:rPr>
          <w:b/>
          <w:bCs/>
          <w:color w:val="1C1F23"/>
          <w:spacing w:val="-3"/>
        </w:rPr>
        <w:t>1.进入小程序：</w:t>
      </w:r>
      <w:r>
        <w:rPr>
          <w:color w:val="1C1F23"/>
          <w:spacing w:val="-3"/>
        </w:rPr>
        <w:t>打开微信，扫描下方二维码，或在微信搜索小程序“应龙图像采集</w:t>
      </w:r>
      <w:r>
        <w:rPr>
          <w:color w:val="1C1F23"/>
          <w:spacing w:val="-84"/>
        </w:rPr>
        <w:t xml:space="preserve"> </w:t>
      </w:r>
      <w:r>
        <w:rPr>
          <w:color w:val="1C1F23"/>
          <w:spacing w:val="-3"/>
        </w:rPr>
        <w:t>”。</w:t>
      </w:r>
    </w:p>
    <w:p w14:paraId="32DB80E1">
      <w:pPr>
        <w:spacing w:line="324" w:lineRule="auto"/>
        <w:rPr>
          <w:rFonts w:ascii="Arial"/>
          <w:sz w:val="21"/>
        </w:rPr>
      </w:pPr>
    </w:p>
    <w:p w14:paraId="1BF1FBF3">
      <w:pPr>
        <w:spacing w:line="5160" w:lineRule="exact"/>
        <w:ind w:firstLine="2214"/>
      </w:pPr>
      <w:r>
        <w:rPr>
          <w:position w:val="-103"/>
        </w:rPr>
        <w:drawing>
          <wp:inline distT="0" distB="0" distL="0" distR="0">
            <wp:extent cx="3276600" cy="327596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B3A92">
      <w:pPr>
        <w:spacing w:line="5160" w:lineRule="exact"/>
        <w:sectPr>
          <w:footerReference r:id="rId8" w:type="default"/>
          <w:pgSz w:w="11910" w:h="16840"/>
          <w:pgMar w:top="838" w:right="1483" w:bottom="920" w:left="1352" w:header="0" w:footer="685" w:gutter="0"/>
          <w:pgNumType w:fmt="decimal"/>
          <w:cols w:space="720" w:num="1"/>
        </w:sectPr>
      </w:pPr>
    </w:p>
    <w:p w14:paraId="7577B622">
      <w:pPr>
        <w:pStyle w:val="2"/>
        <w:spacing w:before="47" w:line="219" w:lineRule="auto"/>
        <w:outlineLvl w:val="1"/>
      </w:pPr>
      <w:r>
        <w:rPr>
          <w:b/>
          <w:bCs/>
          <w:spacing w:val="-3"/>
        </w:rPr>
        <w:t>2.绑定采集码并缴费</w:t>
      </w:r>
    </w:p>
    <w:p w14:paraId="40A804C3">
      <w:pPr>
        <w:spacing w:line="282" w:lineRule="auto"/>
        <w:rPr>
          <w:rFonts w:ascii="Arial"/>
          <w:sz w:val="21"/>
        </w:rPr>
      </w:pPr>
    </w:p>
    <w:p w14:paraId="27E20C39">
      <w:pPr>
        <w:pStyle w:val="2"/>
        <w:spacing w:before="78" w:line="350" w:lineRule="auto"/>
        <w:ind w:left="1" w:firstLine="476"/>
        <w:jc w:val="both"/>
      </w:pPr>
      <w:r>
        <w:rPr>
          <w:spacing w:val="-2"/>
        </w:rPr>
        <w:t>勾选“</w:t>
      </w:r>
      <w:r>
        <w:rPr>
          <w:spacing w:val="-85"/>
        </w:rPr>
        <w:t xml:space="preserve"> </w:t>
      </w:r>
      <w:r>
        <w:rPr>
          <w:spacing w:val="-2"/>
        </w:rPr>
        <w:t>已阅读并同意《用户隐私协议》</w:t>
      </w:r>
      <w:r>
        <w:rPr>
          <w:spacing w:val="-88"/>
        </w:rPr>
        <w:t xml:space="preserve"> </w:t>
      </w:r>
      <w:r>
        <w:rPr>
          <w:spacing w:val="-2"/>
        </w:rPr>
        <w:t>”→上传学信网采集码→授</w:t>
      </w:r>
      <w:r>
        <w:rPr>
          <w:spacing w:val="-3"/>
        </w:rPr>
        <w:t>权手机号→确认</w:t>
      </w:r>
      <w:r>
        <w:t xml:space="preserve"> </w:t>
      </w:r>
      <w:r>
        <w:rPr>
          <w:spacing w:val="1"/>
        </w:rPr>
        <w:t>学籍信息无误，开始采集→缴费（支付成功</w:t>
      </w:r>
      <w:r>
        <w:rPr>
          <w:spacing w:val="-18"/>
        </w:rPr>
        <w:t>）</w:t>
      </w:r>
      <w:r>
        <w:rPr>
          <w:color w:val="FF0000"/>
          <w:spacing w:val="-18"/>
        </w:rPr>
        <w:t>（</w:t>
      </w:r>
      <w:r>
        <w:rPr>
          <w:color w:val="FF0000"/>
        </w:rPr>
        <w:t>温馨提醒：若上传学信网采集码后显示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学校未启用小程序采集服务，请及时联系在线客服）。</w:t>
      </w:r>
    </w:p>
    <w:tbl>
      <w:tblPr>
        <w:tblStyle w:val="7"/>
        <w:tblW w:w="8343" w:type="dxa"/>
        <w:tblInd w:w="44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3"/>
        <w:gridCol w:w="4160"/>
      </w:tblGrid>
      <w:tr w14:paraId="3D269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6" w:hRule="atLeast"/>
        </w:trPr>
        <w:tc>
          <w:tcPr>
            <w:tcW w:w="4183" w:type="dxa"/>
            <w:vAlign w:val="top"/>
          </w:tcPr>
          <w:p w14:paraId="0A36A183">
            <w:pPr>
              <w:spacing w:before="183" w:line="5952" w:lineRule="exact"/>
              <w:ind w:firstLine="784"/>
            </w:pPr>
            <w:r>
              <w:rPr>
                <w:position w:val="-119"/>
              </w:rPr>
              <w:drawing>
                <wp:inline distT="0" distB="0" distL="0" distR="0">
                  <wp:extent cx="1654810" cy="377952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064" cy="377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0" w:type="dxa"/>
            <w:vAlign w:val="top"/>
          </w:tcPr>
          <w:p w14:paraId="0F8F3909">
            <w:pPr>
              <w:spacing w:before="183" w:line="5952" w:lineRule="exact"/>
              <w:ind w:firstLine="667"/>
            </w:pPr>
            <w:r>
              <w:rPr>
                <w:position w:val="-119"/>
              </w:rPr>
              <w:drawing>
                <wp:inline distT="0" distB="0" distL="0" distR="0">
                  <wp:extent cx="1787525" cy="377952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651" cy="377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BC7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6" w:hRule="atLeast"/>
        </w:trPr>
        <w:tc>
          <w:tcPr>
            <w:tcW w:w="4183" w:type="dxa"/>
            <w:vAlign w:val="top"/>
          </w:tcPr>
          <w:p w14:paraId="67B59BC0">
            <w:pPr>
              <w:spacing w:before="181" w:line="5952" w:lineRule="exact"/>
              <w:ind w:firstLine="695"/>
            </w:pPr>
            <w:r>
              <w:rPr>
                <w:position w:val="-119"/>
              </w:rPr>
              <w:drawing>
                <wp:inline distT="0" distB="0" distL="0" distR="0">
                  <wp:extent cx="1767840" cy="377952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377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0" w:type="dxa"/>
            <w:vAlign w:val="top"/>
          </w:tcPr>
          <w:p w14:paraId="3592D2A6">
            <w:pPr>
              <w:spacing w:before="181" w:line="5952" w:lineRule="exact"/>
              <w:ind w:firstLine="681"/>
            </w:pPr>
            <w:r>
              <w:rPr>
                <w:position w:val="-119"/>
              </w:rPr>
              <w:drawing>
                <wp:inline distT="0" distB="0" distL="0" distR="0">
                  <wp:extent cx="1767840" cy="377952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377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2670D1">
      <w:pPr>
        <w:spacing w:line="53" w:lineRule="exact"/>
        <w:rPr>
          <w:rFonts w:ascii="Arial"/>
          <w:sz w:val="4"/>
        </w:rPr>
      </w:pPr>
    </w:p>
    <w:p w14:paraId="057928DA">
      <w:pPr>
        <w:spacing w:line="53" w:lineRule="exact"/>
        <w:rPr>
          <w:rFonts w:ascii="Arial" w:hAnsi="Arial" w:eastAsia="Arial" w:cs="Arial"/>
          <w:sz w:val="4"/>
          <w:szCs w:val="4"/>
        </w:rPr>
        <w:sectPr>
          <w:footerReference r:id="rId9" w:type="default"/>
          <w:pgSz w:w="11910" w:h="16840"/>
          <w:pgMar w:top="838" w:right="1450" w:bottom="920" w:left="1351" w:header="0" w:footer="687" w:gutter="0"/>
          <w:pgNumType w:fmt="decimal"/>
          <w:cols w:space="720" w:num="1"/>
        </w:sectPr>
      </w:pPr>
    </w:p>
    <w:p w14:paraId="3637369A">
      <w:pPr>
        <w:pStyle w:val="2"/>
        <w:spacing w:before="47" w:line="219" w:lineRule="auto"/>
        <w:ind w:left="564"/>
        <w:outlineLvl w:val="1"/>
      </w:pPr>
      <w:r>
        <w:rPr>
          <w:b/>
          <w:bCs/>
          <w:spacing w:val="-5"/>
        </w:rPr>
        <w:t>3.采集人像</w:t>
      </w:r>
    </w:p>
    <w:p w14:paraId="2CF066A0">
      <w:pPr>
        <w:pStyle w:val="2"/>
        <w:spacing w:before="205" w:line="350" w:lineRule="auto"/>
        <w:ind w:left="561" w:right="560" w:firstLine="479"/>
      </w:pPr>
      <w:r>
        <w:rPr>
          <w:spacing w:val="-1"/>
        </w:rPr>
        <w:t>开始拍照→查看拍照指南“我已知晓，开始拍照</w:t>
      </w:r>
      <w:r>
        <w:rPr>
          <w:spacing w:val="-88"/>
        </w:rPr>
        <w:t xml:space="preserve"> </w:t>
      </w:r>
      <w:r>
        <w:rPr>
          <w:spacing w:val="-1"/>
        </w:rPr>
        <w:t>”→利用拍摄辅</w:t>
      </w:r>
      <w:r>
        <w:rPr>
          <w:spacing w:val="-2"/>
        </w:rPr>
        <w:t>助线完成拍摄（使</w:t>
      </w:r>
      <w:r>
        <w:t xml:space="preserve">  用手机原生相机实时采集）→上传照片标准化处理→提交→</w:t>
      </w:r>
      <w:r>
        <w:rPr>
          <w:spacing w:val="-1"/>
        </w:rPr>
        <w:t>采集完成（预计2个工作日内</w:t>
      </w:r>
      <w:r>
        <w:t xml:space="preserve"> </w:t>
      </w:r>
      <w:r>
        <w:rPr>
          <w:spacing w:val="-2"/>
        </w:rPr>
        <w:t>查看审核结果）。</w:t>
      </w:r>
    </w:p>
    <w:tbl>
      <w:tblPr>
        <w:tblStyle w:val="7"/>
        <w:tblW w:w="103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88"/>
        <w:gridCol w:w="3449"/>
        <w:gridCol w:w="3308"/>
      </w:tblGrid>
      <w:tr w14:paraId="18DB8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0" w:hRule="atLeast"/>
        </w:trPr>
        <w:tc>
          <w:tcPr>
            <w:tcW w:w="3588" w:type="dxa"/>
            <w:vAlign w:val="top"/>
          </w:tcPr>
          <w:p w14:paraId="4A5B5CBD">
            <w:pPr>
              <w:spacing w:before="183" w:line="6010" w:lineRule="exact"/>
              <w:ind w:firstLine="381"/>
            </w:pPr>
            <w:r>
              <w:rPr>
                <w:position w:val="-120"/>
              </w:rPr>
              <w:drawing>
                <wp:inline distT="0" distB="0" distL="0" distR="0">
                  <wp:extent cx="1785620" cy="381571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127" cy="381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9" w:type="dxa"/>
            <w:vAlign w:val="top"/>
          </w:tcPr>
          <w:p w14:paraId="5043126F">
            <w:pPr>
              <w:spacing w:before="183" w:line="6010" w:lineRule="exact"/>
              <w:ind w:firstLine="312"/>
            </w:pPr>
            <w:r>
              <w:rPr>
                <w:position w:val="-120"/>
              </w:rPr>
              <w:drawing>
                <wp:inline distT="0" distB="0" distL="0" distR="0">
                  <wp:extent cx="1781175" cy="381571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555" cy="381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vAlign w:val="top"/>
          </w:tcPr>
          <w:p w14:paraId="2F2294E4">
            <w:pPr>
              <w:spacing w:before="183" w:line="6010" w:lineRule="exact"/>
              <w:ind w:firstLine="256"/>
            </w:pPr>
            <w:r>
              <w:rPr>
                <w:position w:val="-120"/>
              </w:rPr>
              <w:drawing>
                <wp:inline distT="0" distB="0" distL="0" distR="0">
                  <wp:extent cx="1760220" cy="381571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220" cy="381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E09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1" w:hRule="atLeast"/>
        </w:trPr>
        <w:tc>
          <w:tcPr>
            <w:tcW w:w="3588" w:type="dxa"/>
            <w:vAlign w:val="top"/>
          </w:tcPr>
          <w:p w14:paraId="73C841B4">
            <w:pPr>
              <w:spacing w:before="183" w:line="6009" w:lineRule="exact"/>
              <w:ind w:firstLine="108"/>
            </w:pPr>
            <w:r>
              <w:rPr>
                <w:position w:val="-120"/>
              </w:rPr>
              <w:drawing>
                <wp:inline distT="0" distB="0" distL="0" distR="0">
                  <wp:extent cx="1790700" cy="381571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381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9" w:type="dxa"/>
            <w:vAlign w:val="top"/>
          </w:tcPr>
          <w:p w14:paraId="7F4C38CA">
            <w:pPr>
              <w:spacing w:before="183" w:line="6009" w:lineRule="exact"/>
              <w:ind w:firstLine="297"/>
            </w:pPr>
            <w:r>
              <w:rPr>
                <w:position w:val="-120"/>
              </w:rPr>
              <w:drawing>
                <wp:inline distT="0" distB="0" distL="0" distR="0">
                  <wp:extent cx="1800860" cy="381571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7" cy="381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vAlign w:val="top"/>
          </w:tcPr>
          <w:p w14:paraId="333B8005">
            <w:pPr>
              <w:spacing w:before="183" w:line="6009" w:lineRule="exact"/>
              <w:ind w:firstLine="271"/>
            </w:pPr>
            <w:r>
              <w:rPr>
                <w:position w:val="-120"/>
              </w:rPr>
              <w:drawing>
                <wp:inline distT="0" distB="0" distL="0" distR="0">
                  <wp:extent cx="1734185" cy="381571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311" cy="381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AACA39">
      <w:pPr>
        <w:spacing w:line="190" w:lineRule="exact"/>
        <w:rPr>
          <w:rFonts w:ascii="Arial"/>
          <w:sz w:val="16"/>
        </w:rPr>
      </w:pPr>
    </w:p>
    <w:p w14:paraId="50408BC9">
      <w:pPr>
        <w:spacing w:line="190" w:lineRule="exact"/>
        <w:rPr>
          <w:rFonts w:ascii="Arial" w:hAnsi="Arial" w:eastAsia="Arial" w:cs="Arial"/>
          <w:sz w:val="16"/>
          <w:szCs w:val="16"/>
        </w:rPr>
        <w:sectPr>
          <w:footerReference r:id="rId10" w:type="default"/>
          <w:pgSz w:w="11910" w:h="16840"/>
          <w:pgMar w:top="838" w:right="770" w:bottom="920" w:left="789" w:header="0" w:footer="687" w:gutter="0"/>
          <w:pgNumType w:fmt="decimal"/>
          <w:cols w:space="720" w:num="1"/>
        </w:sectPr>
      </w:pPr>
    </w:p>
    <w:p w14:paraId="5F2A1EEC">
      <w:pPr>
        <w:pStyle w:val="2"/>
        <w:spacing w:before="244" w:line="219" w:lineRule="auto"/>
      </w:pPr>
      <w:r>
        <w:rPr>
          <w:b/>
          <w:bCs/>
          <w:color w:val="1C1F23"/>
          <w:spacing w:val="-1"/>
        </w:rPr>
        <w:t>4.接收审核结果</w:t>
      </w:r>
      <w:r>
        <w:rPr>
          <w:color w:val="1C1F23"/>
          <w:spacing w:val="-1"/>
        </w:rPr>
        <w:t>：关注小程序公众号“应</w:t>
      </w:r>
      <w:r>
        <w:rPr>
          <w:color w:val="1C1F23"/>
          <w:spacing w:val="-2"/>
        </w:rPr>
        <w:t>龙图像采集</w:t>
      </w:r>
      <w:r>
        <w:rPr>
          <w:color w:val="1C1F23"/>
          <w:spacing w:val="-88"/>
        </w:rPr>
        <w:t xml:space="preserve"> </w:t>
      </w:r>
      <w:r>
        <w:rPr>
          <w:color w:val="1C1F23"/>
          <w:spacing w:val="-2"/>
        </w:rPr>
        <w:t>”，及时接收审核结果通知。</w:t>
      </w:r>
    </w:p>
    <w:p w14:paraId="4FBF4046">
      <w:pPr>
        <w:spacing w:line="264" w:lineRule="auto"/>
        <w:rPr>
          <w:rFonts w:ascii="Arial"/>
          <w:sz w:val="21"/>
        </w:rPr>
      </w:pPr>
    </w:p>
    <w:p w14:paraId="7C637706">
      <w:pPr>
        <w:spacing w:line="5463" w:lineRule="exact"/>
        <w:ind w:firstLine="824"/>
      </w:pPr>
      <w:r>
        <w:rPr>
          <w:position w:val="-109"/>
        </w:rPr>
        <w:drawing>
          <wp:inline distT="0" distB="0" distL="0" distR="0">
            <wp:extent cx="5033645" cy="346837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033771" cy="3468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4A920">
      <w:pPr>
        <w:spacing w:line="405" w:lineRule="auto"/>
        <w:rPr>
          <w:rFonts w:ascii="Arial"/>
          <w:sz w:val="21"/>
        </w:rPr>
      </w:pPr>
    </w:p>
    <w:p w14:paraId="118C9C75">
      <w:pPr>
        <w:pStyle w:val="2"/>
        <w:spacing w:before="78" w:line="220" w:lineRule="auto"/>
        <w:outlineLvl w:val="0"/>
      </w:pPr>
      <w:r>
        <w:rPr>
          <w:b/>
          <w:bCs/>
          <w:spacing w:val="-4"/>
        </w:rPr>
        <w:t>三、注意事项</w:t>
      </w:r>
    </w:p>
    <w:p w14:paraId="4FA78AEE">
      <w:pPr>
        <w:spacing w:line="253" w:lineRule="auto"/>
        <w:rPr>
          <w:rFonts w:ascii="Arial"/>
          <w:sz w:val="21"/>
        </w:rPr>
      </w:pPr>
    </w:p>
    <w:p w14:paraId="7F7780CD">
      <w:pPr>
        <w:pStyle w:val="2"/>
        <w:spacing w:before="78" w:line="219" w:lineRule="auto"/>
        <w:ind w:left="378"/>
      </w:pPr>
      <w:r>
        <w:rPr>
          <w:spacing w:val="-1"/>
        </w:rPr>
        <w:t xml:space="preserve">1. </w:t>
      </w:r>
      <w:r>
        <w:rPr>
          <w:b/>
          <w:bCs/>
          <w:color w:val="1C1F23"/>
          <w:spacing w:val="-1"/>
        </w:rPr>
        <w:t>拍摄建议</w:t>
      </w:r>
      <w:r>
        <w:rPr>
          <w:color w:val="1C1F23"/>
          <w:spacing w:val="-1"/>
        </w:rPr>
        <w:t>：</w:t>
      </w:r>
      <w:r>
        <w:rPr>
          <w:spacing w:val="-1"/>
        </w:rPr>
        <w:t>使用手机原生相机实时采集</w:t>
      </w:r>
      <w:r>
        <w:rPr>
          <w:color w:val="1C1F23"/>
          <w:spacing w:val="-1"/>
        </w:rPr>
        <w:t>，请选择自然光线充足的室内。</w:t>
      </w:r>
    </w:p>
    <w:p w14:paraId="4C36EB8A">
      <w:pPr>
        <w:spacing w:line="254" w:lineRule="auto"/>
        <w:rPr>
          <w:rFonts w:ascii="Arial"/>
          <w:sz w:val="21"/>
        </w:rPr>
      </w:pPr>
    </w:p>
    <w:p w14:paraId="3CDD7A63">
      <w:pPr>
        <w:pStyle w:val="2"/>
        <w:spacing w:before="78" w:line="219" w:lineRule="auto"/>
        <w:ind w:left="363"/>
      </w:pPr>
      <w:r>
        <w:rPr>
          <w:spacing w:val="-1"/>
        </w:rPr>
        <w:t xml:space="preserve">2. </w:t>
      </w:r>
      <w:r>
        <w:rPr>
          <w:b/>
          <w:bCs/>
          <w:color w:val="1C1F23"/>
          <w:spacing w:val="-1"/>
        </w:rPr>
        <w:t>背景</w:t>
      </w:r>
      <w:r>
        <w:rPr>
          <w:color w:val="1C1F23"/>
          <w:spacing w:val="-1"/>
        </w:rPr>
        <w:t>：纯色墙面为背景，人物处于拍摄虚拟框内。</w:t>
      </w:r>
    </w:p>
    <w:p w14:paraId="108D042D">
      <w:pPr>
        <w:pStyle w:val="2"/>
        <w:spacing w:before="276" w:line="279" w:lineRule="auto"/>
        <w:ind w:left="721" w:hanging="356"/>
      </w:pPr>
      <w:r>
        <w:rPr>
          <w:spacing w:val="-1"/>
        </w:rPr>
        <w:t xml:space="preserve">3. </w:t>
      </w:r>
      <w:r>
        <w:rPr>
          <w:b/>
          <w:bCs/>
          <w:color w:val="1C1F23"/>
          <w:spacing w:val="-1"/>
        </w:rPr>
        <w:t>人物姿态表情</w:t>
      </w:r>
      <w:r>
        <w:rPr>
          <w:color w:val="1C1F23"/>
          <w:spacing w:val="-1"/>
        </w:rPr>
        <w:t>：身体端正，表情自然，平视双眼，耳朵对称，肩膀平衡，嘴唇自</w:t>
      </w:r>
      <w:r>
        <w:rPr>
          <w:color w:val="1C1F23"/>
          <w:spacing w:val="12"/>
        </w:rPr>
        <w:t xml:space="preserve"> </w:t>
      </w:r>
      <w:r>
        <w:rPr>
          <w:color w:val="1C1F23"/>
          <w:spacing w:val="-1"/>
        </w:rPr>
        <w:t>然闭合（笑不漏齿</w:t>
      </w:r>
      <w:r>
        <w:rPr>
          <w:color w:val="1C1F23"/>
          <w:spacing w:val="3"/>
        </w:rPr>
        <w:t>），</w:t>
      </w:r>
      <w:r>
        <w:rPr>
          <w:color w:val="1C1F23"/>
          <w:spacing w:val="-1"/>
        </w:rPr>
        <w:t>避免脸部阴影和阴阳脸。</w:t>
      </w:r>
    </w:p>
    <w:p w14:paraId="2D619012">
      <w:pPr>
        <w:pStyle w:val="2"/>
        <w:spacing w:before="273" w:line="280" w:lineRule="auto"/>
        <w:ind w:left="725" w:hanging="365"/>
      </w:pPr>
      <w:r>
        <w:rPr>
          <w:spacing w:val="-1"/>
        </w:rPr>
        <w:t xml:space="preserve">4. </w:t>
      </w:r>
      <w:r>
        <w:rPr>
          <w:b/>
          <w:bCs/>
          <w:color w:val="1C1F23"/>
          <w:spacing w:val="-1"/>
        </w:rPr>
        <w:t>着装要求</w:t>
      </w:r>
      <w:r>
        <w:rPr>
          <w:color w:val="1C1F23"/>
          <w:spacing w:val="-1"/>
        </w:rPr>
        <w:t>：免冠，穿浅色有领上衣（推荐白色</w:t>
      </w:r>
      <w:r>
        <w:rPr>
          <w:color w:val="1C1F23"/>
          <w:spacing w:val="10"/>
        </w:rPr>
        <w:t>），</w:t>
      </w:r>
      <w:r>
        <w:rPr>
          <w:color w:val="1C1F23"/>
          <w:spacing w:val="-1"/>
        </w:rPr>
        <w:t>不穿蓝色上衣，露额露耳，不</w:t>
      </w:r>
      <w:r>
        <w:rPr>
          <w:color w:val="1C1F23"/>
          <w:spacing w:val="1"/>
        </w:rPr>
        <w:t xml:space="preserve"> </w:t>
      </w:r>
      <w:r>
        <w:rPr>
          <w:color w:val="1C1F23"/>
          <w:spacing w:val="-1"/>
        </w:rPr>
        <w:t>戴美瞳、眼镜（若戴眼镜，镜框不挡眼、无反光</w:t>
      </w:r>
      <w:r>
        <w:rPr>
          <w:color w:val="1C1F23"/>
          <w:spacing w:val="8"/>
        </w:rPr>
        <w:t>），</w:t>
      </w:r>
      <w:r>
        <w:rPr>
          <w:color w:val="1C1F23"/>
          <w:spacing w:val="-1"/>
        </w:rPr>
        <w:t>不戴项链、耳环等饰物。</w:t>
      </w:r>
    </w:p>
    <w:p w14:paraId="4CA64FE5">
      <w:pPr>
        <w:pStyle w:val="2"/>
        <w:spacing w:before="273" w:line="279" w:lineRule="auto"/>
        <w:ind w:left="722" w:hanging="357"/>
      </w:pPr>
      <w:r>
        <w:rPr>
          <w:spacing w:val="-1"/>
        </w:rPr>
        <w:t xml:space="preserve">5. </w:t>
      </w:r>
      <w:r>
        <w:rPr>
          <w:b/>
          <w:bCs/>
          <w:color w:val="1C1F23"/>
          <w:spacing w:val="-1"/>
        </w:rPr>
        <w:t>佩饰及遮挡物</w:t>
      </w:r>
      <w:r>
        <w:rPr>
          <w:color w:val="1C1F23"/>
          <w:spacing w:val="-1"/>
        </w:rPr>
        <w:t>：不使用头部覆盖物（特殊情况除外</w:t>
      </w:r>
      <w:r>
        <w:rPr>
          <w:color w:val="1C1F23"/>
          <w:spacing w:val="6"/>
        </w:rPr>
        <w:t>），</w:t>
      </w:r>
      <w:r>
        <w:rPr>
          <w:color w:val="1C1F23"/>
          <w:spacing w:val="-1"/>
        </w:rPr>
        <w:t>不佩戴饰品，长发</w:t>
      </w:r>
      <w:r>
        <w:rPr>
          <w:color w:val="1C1F23"/>
          <w:spacing w:val="-2"/>
        </w:rPr>
        <w:t>置于耳</w:t>
      </w:r>
      <w:r>
        <w:rPr>
          <w:color w:val="1C1F23"/>
          <w:spacing w:val="1"/>
        </w:rPr>
        <w:t xml:space="preserve"> </w:t>
      </w:r>
      <w:r>
        <w:rPr>
          <w:color w:val="1C1F23"/>
          <w:spacing w:val="-2"/>
        </w:rPr>
        <w:t>后，头发不遮眉眼耳。</w:t>
      </w:r>
    </w:p>
    <w:p w14:paraId="5528A08E">
      <w:pPr>
        <w:pStyle w:val="2"/>
        <w:spacing w:before="276" w:line="219" w:lineRule="auto"/>
        <w:ind w:left="362"/>
      </w:pPr>
      <w:r>
        <w:rPr>
          <w:spacing w:val="-3"/>
        </w:rPr>
        <w:t>6.</w:t>
      </w:r>
      <w:r>
        <w:rPr>
          <w:spacing w:val="37"/>
        </w:rPr>
        <w:t xml:space="preserve"> </w:t>
      </w:r>
      <w:r>
        <w:rPr>
          <w:b/>
          <w:bCs/>
          <w:color w:val="1C1F23"/>
          <w:spacing w:val="-3"/>
        </w:rPr>
        <w:t>图像处理限制</w:t>
      </w:r>
      <w:r>
        <w:rPr>
          <w:color w:val="1C1F23"/>
          <w:spacing w:val="-3"/>
        </w:rPr>
        <w:t>：严禁PS、美颜、精修。</w:t>
      </w:r>
    </w:p>
    <w:p w14:paraId="3449C3CC">
      <w:pPr>
        <w:pStyle w:val="2"/>
        <w:spacing w:before="275" w:line="220" w:lineRule="auto"/>
        <w:ind w:left="366"/>
      </w:pPr>
      <w:r>
        <w:rPr>
          <w:spacing w:val="-2"/>
        </w:rPr>
        <w:t xml:space="preserve">7. </w:t>
      </w:r>
      <w:r>
        <w:rPr>
          <w:b/>
          <w:bCs/>
          <w:color w:val="1C1F23"/>
          <w:spacing w:val="-2"/>
        </w:rPr>
        <w:t>审核后规定</w:t>
      </w:r>
      <w:r>
        <w:rPr>
          <w:color w:val="1C1F23"/>
          <w:spacing w:val="-2"/>
        </w:rPr>
        <w:t>：照片审核通过后无法变更。</w:t>
      </w:r>
    </w:p>
    <w:p w14:paraId="3C4DF2CE">
      <w:pPr>
        <w:spacing w:line="220" w:lineRule="auto"/>
        <w:sectPr>
          <w:footerReference r:id="rId11" w:type="default"/>
          <w:pgSz w:w="11910" w:h="16840"/>
          <w:pgMar w:top="1431" w:right="1446" w:bottom="920" w:left="1347" w:header="0" w:footer="687" w:gutter="0"/>
          <w:pgNumType w:fmt="decimal"/>
          <w:cols w:space="720" w:num="1"/>
        </w:sectPr>
      </w:pPr>
    </w:p>
    <w:p w14:paraId="1D002AC9">
      <w:pPr>
        <w:pStyle w:val="2"/>
        <w:spacing w:before="234" w:line="219" w:lineRule="auto"/>
        <w:outlineLvl w:val="0"/>
      </w:pPr>
      <w:r>
        <w:rPr>
          <w:b/>
          <w:bCs/>
          <w:spacing w:val="-4"/>
        </w:rPr>
        <w:t>四、图像采集拍摄要求（示例图）</w:t>
      </w:r>
    </w:p>
    <w:p w14:paraId="3A3EEB38">
      <w:pPr>
        <w:spacing w:line="446" w:lineRule="auto"/>
        <w:rPr>
          <w:rFonts w:ascii="Arial"/>
          <w:sz w:val="21"/>
        </w:rPr>
      </w:pPr>
    </w:p>
    <w:p w14:paraId="005901D7">
      <w:pPr>
        <w:spacing w:line="10471" w:lineRule="exact"/>
        <w:ind w:firstLine="889"/>
      </w:pPr>
      <w:r>
        <w:rPr>
          <w:position w:val="-209"/>
        </w:rPr>
        <w:drawing>
          <wp:inline distT="0" distB="0" distL="0" distR="0">
            <wp:extent cx="4699635" cy="664908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700015" cy="664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2" w:type="default"/>
      <w:pgSz w:w="11910" w:h="16840"/>
      <w:pgMar w:top="1431" w:right="1786" w:bottom="920" w:left="1371" w:header="0" w:footer="68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9F39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9EBD37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9EBD37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1B23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30BB9A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30BB9A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9DBA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2FA454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2FA454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2671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54851A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J0wny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54851A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3278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8351E5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i6pUg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8351E5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E83F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87B2C2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RbjTbd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87B2C2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6322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8FF915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jA3uL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KjA3uL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8FF915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B5C2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B6410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customXml" Target="../customXml/item1.xml"/><Relationship Id="rId28" Type="http://schemas.openxmlformats.org/officeDocument/2006/relationships/image" Target="media/image15.jpeg"/><Relationship Id="rId27" Type="http://schemas.openxmlformats.org/officeDocument/2006/relationships/image" Target="media/image14.jpeg"/><Relationship Id="rId26" Type="http://schemas.openxmlformats.org/officeDocument/2006/relationships/image" Target="media/image13.jpeg"/><Relationship Id="rId25" Type="http://schemas.openxmlformats.org/officeDocument/2006/relationships/image" Target="media/image12.jpeg"/><Relationship Id="rId24" Type="http://schemas.openxmlformats.org/officeDocument/2006/relationships/image" Target="media/image11.jpeg"/><Relationship Id="rId23" Type="http://schemas.openxmlformats.org/officeDocument/2006/relationships/image" Target="media/image10.jpeg"/><Relationship Id="rId22" Type="http://schemas.openxmlformats.org/officeDocument/2006/relationships/image" Target="media/image9.jpeg"/><Relationship Id="rId21" Type="http://schemas.openxmlformats.org/officeDocument/2006/relationships/image" Target="media/image8.jpeg"/><Relationship Id="rId20" Type="http://schemas.openxmlformats.org/officeDocument/2006/relationships/image" Target="media/image7.jpeg"/><Relationship Id="rId2" Type="http://schemas.openxmlformats.org/officeDocument/2006/relationships/settings" Target="settings.xml"/><Relationship Id="rId19" Type="http://schemas.openxmlformats.org/officeDocument/2006/relationships/image" Target="media/image6.jpeg"/><Relationship Id="rId18" Type="http://schemas.openxmlformats.org/officeDocument/2006/relationships/image" Target="media/image5.jpeg"/><Relationship Id="rId17" Type="http://schemas.openxmlformats.org/officeDocument/2006/relationships/image" Target="media/image4.jpeg"/><Relationship Id="rId16" Type="http://schemas.openxmlformats.org/officeDocument/2006/relationships/image" Target="media/image3.jpeg"/><Relationship Id="rId15" Type="http://schemas.openxmlformats.org/officeDocument/2006/relationships/image" Target="media/image2.jpeg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829</Words>
  <Characters>845</Characters>
  <TotalTime>14</TotalTime>
  <ScaleCrop>false</ScaleCrop>
  <LinksUpToDate>false</LinksUpToDate>
  <CharactersWithSpaces>881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2025-07-09T10:37:00Z</dcterms:created>
  <dc:creator>VULCAN</dc:creator>
  <cp:lastModifiedBy> Carol</cp:lastModifiedBy>
  <dcterms:modified xsi:type="dcterms:W3CDTF">2025-07-11T06:22:10Z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2025-07-11T14:08:07Z</vt:filetime>
  </property>
  <property fmtid="{D5CDD505-2E9C-101B-9397-08002B2CF9AE}" pid="4" name="KSOTemplateDocerSaveRecord">
    <vt:lpwstr>eyJoZGlkIjoiMzU1MzkyODExZGU4NTg5YTIwNjdlM2YwYWVhMDQzNzEiLCJ1c2VySWQiOiI2MTY0Njg2NTMifQ==</vt:lpwstr>
  </property>
  <property fmtid="{D5CDD505-2E9C-101B-9397-08002B2CF9AE}" pid="5" name="KSOProductBuildVer">
    <vt:lpwstr>2052-12.1.0.21915</vt:lpwstr>
  </property>
  <property fmtid="{D5CDD505-2E9C-101B-9397-08002B2CF9AE}" pid="6" name="ICV">
    <vt:lpwstr>F8149715AD3945128C1C2175B1779182_12</vt:lpwstr>
  </property>
</Properties>
</file>