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D0" w:rsidRPr="007107D0" w:rsidRDefault="007107D0" w:rsidP="007107D0">
      <w:pPr>
        <w:widowControl/>
        <w:spacing w:line="600" w:lineRule="atLeast"/>
        <w:jc w:val="center"/>
        <w:rPr>
          <w:rFonts w:ascii="微软雅黑" w:eastAsia="微软雅黑" w:hAnsi="微软雅黑" w:cs="宋体"/>
          <w:color w:val="000000"/>
          <w:kern w:val="0"/>
          <w:sz w:val="27"/>
          <w:szCs w:val="27"/>
        </w:rPr>
      </w:pPr>
      <w:r w:rsidRPr="007107D0">
        <w:rPr>
          <w:rFonts w:ascii="微软雅黑" w:eastAsia="微软雅黑" w:hAnsi="微软雅黑" w:cs="宋体" w:hint="eastAsia"/>
          <w:color w:val="000000"/>
          <w:kern w:val="0"/>
          <w:sz w:val="27"/>
          <w:szCs w:val="27"/>
        </w:rPr>
        <w:t>关于2016年下半年河南省成人高等教育申请学士学位外国语报名的通知</w:t>
      </w:r>
    </w:p>
    <w:p w:rsidR="007107D0" w:rsidRPr="007107D0" w:rsidRDefault="007107D0" w:rsidP="007107D0">
      <w:pPr>
        <w:widowControl/>
        <w:spacing w:before="100" w:beforeAutospacing="1" w:after="100" w:afterAutospacing="1" w:line="360" w:lineRule="atLeast"/>
        <w:jc w:val="center"/>
        <w:rPr>
          <w:rFonts w:ascii="宋体" w:eastAsia="宋体" w:hAnsi="宋体" w:cs="宋体"/>
          <w:color w:val="666666"/>
          <w:kern w:val="0"/>
          <w:szCs w:val="21"/>
        </w:rPr>
      </w:pPr>
      <w:r w:rsidRPr="007107D0">
        <w:rPr>
          <w:rFonts w:ascii="宋体" w:eastAsia="宋体" w:hAnsi="宋体" w:cs="宋体" w:hint="eastAsia"/>
          <w:color w:val="666666"/>
          <w:kern w:val="0"/>
          <w:szCs w:val="21"/>
        </w:rPr>
        <w:t>教办研〔2016〕486号</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有关高等学校：</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现将2016年河南省成人高等教育本科毕业生申请学士学位外国语水平统一考试（以下简称“2016年河南省成人学士学位外语统考”）报名工作的有关事宜通知如下：</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一、考试时间</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2016年11月6日（星期日）上午9:00至11:00。</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二、考试语种</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考生可报考语种为：英语、日语、俄语，所有语种均不考听力。外语类专业的考生应试语种为其所学专业教学计划规定的第二外国语语种。</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三、报名对象</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各类成人高等教育在读本科生，拟申请获得学士学位者，均须参加本考试。</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四、报名程序及相关要求</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2016年河南省成人学士学位外语统考报名采取网上报名与现场确认相结合的方式进行。</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（一）网上报名</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9月5日前，省内开展成人学士学位授予工作的高校（名单见附件1）登录“成人学士学位外语水平省级联考管理信息平台”（以下简称“联考平台”，网址：http://www.chinadegrees.cn/xsxw/admin.html）完成本单位基本信息和专业信息的维护及发布等工作。</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考生于2016年9月6日—25日间登录报名系统（网址：http://www.chinadegrees.cn/xsxw/index.html），注册个人信息、填写提交报考信息、上传本人电子照片（电子照片标准见报名系统提示）并在网上缴纳报名考试费。考生请仔细查看报名系统中的《报名考试流程》，并妥善保存注册的用户账户和密码。报名信息或照片未经审核或审核不通过的考生不能进行网上缴费及现场确认。考生网上报名成功后应牢记自己的网报编号并在报名系统中下载打印《报名登记表（样表）》。</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lastRenderedPageBreak/>
        <w:t xml:space="preserve">　　各校须在考生照片上传48小时内，在联考平台上对本单位考生的报名信息进行认真审核，同时对考生上传的电子照片按规定标准进行审核。高校基本操作流程图见附件2。</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（二）现场确认</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网上缴费成功且照片审核通过的考生必须由本人携带第二代居民身份证原件、《报名登记表（样表）》，在规定时间内到规定地点进行现场确认（考生可在报名系统里查阅考点学校发布的现场确认公告），并核验、确认报名信息。报名信息经考生本人签字确认后，一律不得更改（考生基本操作流程图见附件3）。现场确认工作应于9月30日前完成。</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（三）相关要求</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1. 考生应在规定的时间内完成网上报名和现场确认，逾期不予办理。只完成网上报名但未在规定时间内办理现场确认手续的，本次报名无效，所缴报名考试费不予退还。</w:t>
      </w:r>
    </w:p>
    <w:p w:rsidR="007107D0" w:rsidRDefault="007107D0" w:rsidP="0071649E">
      <w:pPr>
        <w:widowControl/>
        <w:spacing w:before="100" w:beforeAutospacing="1" w:after="100" w:afterAutospacing="1" w:line="360" w:lineRule="atLeast"/>
        <w:ind w:firstLine="420"/>
        <w:jc w:val="left"/>
        <w:rPr>
          <w:rFonts w:ascii="宋体" w:eastAsia="宋体" w:hAnsi="宋体" w:cs="宋体" w:hint="eastAsia"/>
          <w:color w:val="666666"/>
          <w:kern w:val="0"/>
          <w:szCs w:val="21"/>
        </w:rPr>
      </w:pPr>
      <w:r w:rsidRPr="007107D0">
        <w:rPr>
          <w:rFonts w:ascii="宋体" w:eastAsia="宋体" w:hAnsi="宋体" w:cs="宋体" w:hint="eastAsia"/>
          <w:color w:val="666666"/>
          <w:kern w:val="0"/>
          <w:szCs w:val="21"/>
        </w:rPr>
        <w:t>2. 所有考生应在规定报名点报名参加考试，否则考试成绩无效。在我省借考的省外高校考生需经其高校所在地省级学位主管部门和我厅学位管理与研究生教育处同意后方可报名参加考试。</w:t>
      </w:r>
      <w:r w:rsidRPr="001973F2">
        <w:rPr>
          <w:rFonts w:ascii="宋体" w:eastAsia="宋体" w:hAnsi="宋体" w:cs="宋体" w:hint="eastAsia"/>
          <w:b/>
          <w:color w:val="FF0000"/>
          <w:kern w:val="0"/>
          <w:szCs w:val="21"/>
        </w:rPr>
        <w:t>在我省借考的省外高校考生，只能选择在河南工业大学考点进行现场确认</w:t>
      </w:r>
      <w:r w:rsidRPr="007107D0">
        <w:rPr>
          <w:rFonts w:ascii="宋体" w:eastAsia="宋体" w:hAnsi="宋体" w:cs="宋体" w:hint="eastAsia"/>
          <w:color w:val="666666"/>
          <w:kern w:val="0"/>
          <w:szCs w:val="21"/>
        </w:rPr>
        <w:t>。</w:t>
      </w:r>
    </w:p>
    <w:p w:rsidR="0071649E" w:rsidRPr="009829DE" w:rsidRDefault="0071649E" w:rsidP="0071649E">
      <w:pPr>
        <w:widowControl/>
        <w:spacing w:before="100" w:beforeAutospacing="1" w:after="100" w:afterAutospacing="1" w:line="360" w:lineRule="atLeast"/>
        <w:ind w:firstLine="420"/>
        <w:jc w:val="left"/>
        <w:rPr>
          <w:rFonts w:ascii="宋体" w:eastAsia="宋体" w:hAnsi="宋体" w:cs="宋体"/>
          <w:b/>
          <w:color w:val="666666"/>
          <w:kern w:val="0"/>
          <w:szCs w:val="21"/>
        </w:rPr>
      </w:pPr>
      <w:r w:rsidRPr="009829DE">
        <w:rPr>
          <w:rFonts w:ascii="宋体" w:eastAsia="宋体" w:hAnsi="宋体" w:cs="宋体" w:hint="eastAsia"/>
          <w:b/>
          <w:color w:val="666666"/>
          <w:kern w:val="0"/>
          <w:szCs w:val="21"/>
        </w:rPr>
        <w:t>现场确认时间及地点：</w:t>
      </w:r>
      <w:r w:rsidRPr="009829DE">
        <w:rPr>
          <w:rFonts w:ascii="宋体" w:eastAsia="宋体" w:hAnsi="宋体" w:cs="宋体"/>
          <w:b/>
          <w:color w:val="666666"/>
          <w:kern w:val="0"/>
          <w:szCs w:val="21"/>
        </w:rPr>
        <w:t>2016年9月27日- 2015年9月29日，郑州市中原区嵩山南路140 号 河南工业大学嵩山路校区小礼堂（嵩山南路与伊河路交叉路口）</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3. 参加2016年河南省成人学士学位外语统考的所有考生（含现役军人和人民武装警察）规定使用的有效证件为第二代居民身份证。考生应提前检查好个人第二代居民身份证是否丢失、消磁，如丢失、消磁请尽快补办，以免影响报名和考试。</w:t>
      </w:r>
      <w:bookmarkStart w:id="0" w:name="_GoBack"/>
      <w:bookmarkEnd w:id="0"/>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4. 考生自2016年11月1日起通过报名系统自行下载打印准考证。考生须携带准考证和第二代居民身份证参加考试。</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五、考试收费</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按照省发展和改革委员会、省财政厅《关于确定我省成人高等教育本科毕业生申请学士学位进行外国语水平考试报名考务费收费标准的函》（豫发改收费函〔2004〕577号）的规定，我省成人本科毕业生申请学士学位外国语水平考试报名考试费标准为每人70元。</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六、考试大纲</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今年我省采用教育部学位与研究生教育发展中心组编，高等教育出版社出版的《成人高等教育本科生学士学位英语水平考试大纲（非英语专业）》（2013年版）、《成人高等教育本科生学士学位日语水平考试大纲（非日语专业）》（2013年版）、《成人高等教育本科生学士学位俄语水平考试大纲（非俄语专业）》（2013年版）作为考试大纲。</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lastRenderedPageBreak/>
        <w:t xml:space="preserve">　　七、成绩公布</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我厅学位管理与研究生教育处负责考试成绩的管理与发布工作。省教育厅学位管理与研究生教育处将于2016年11月底将考试合格名单下发至有关学位授予单位。考生在12月上旬可通过河南省教育厅学位管理与研究生教育处网站免费查询（查询网址：http://xwb.haedu.gov.cn/）。</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八、考风考纪</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有本类考试违纪记录并做出停考处理的学生在停考期间不得报考。对考生及工作人员在考试中的各种违规行为，要严格执行《国家教育考试违规处理办法》（教育部令第33号）的规定，坚持原则，注重证据，履行程序，严肃处理。</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考生在考试中舞弊，本次考试成绩无效。有下列情形之一的，给予暂停参加该项考试1至3年的处理：</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1. 组织团伙作弊的；</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2. 向考场外发送、传递试题信息的；</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3. 使用相关设备接收信息实施作弊的；</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4. 伪造、变造身份证、准考证及其他证明材料，由他人代替或者代替考生参加考试的。</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九、其它事宜</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1. 有关学位授予单位要做好考试报名宣传工作，及时将报名事项及有关要求通知考生，确保网上报名和现场确认工作顺利进行。</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2. 各现场确认点要制定现场确认工作方案，重点做好现场确认场所互联网接口安装、网速扩容，以及计算机、打印机、第二代居民身份证鉴别仪、条码扫描枪等设备软硬件方面的测试与人员培训等工作。</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3. 学位授予单位要基于联考平台及时做好考生报名资格的审查工作。对资格不符或提供虚假信息的考生，其本次考试成绩无效，责任由考生本人和对其进行资格审查的高校相关责任人承担。</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4. 各单位要重视并加强信息安全管理工作，严禁泄露、传播考生个人信息。</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5. 各类成人高等教育本科生自取得学籍（高等教育自学考试考生自参加全国高等教育自学考试开始）即可报名参加学位外语考试，考试合格成绩自下发之日起四年内有效。一次</w:t>
      </w:r>
      <w:r w:rsidRPr="007107D0">
        <w:rPr>
          <w:rFonts w:ascii="宋体" w:eastAsia="宋体" w:hAnsi="宋体" w:cs="宋体" w:hint="eastAsia"/>
          <w:color w:val="666666"/>
          <w:kern w:val="0"/>
          <w:szCs w:val="21"/>
        </w:rPr>
        <w:lastRenderedPageBreak/>
        <w:t>有效的成人学位外语统考合格成绩只能用于向考生所在学位授予单位申请获得一个成人学士学位。</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6. 高等教育自学考试本科生可在获得本科毕业证书后一年内申请获得学士学位，除高等教育自学考试本科生以外的其他各类成人高等教育本科生在获得本科毕业证书后不得再申请学士学位。</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7. 各学位授予单位需设置报名咨询服务电话。各校请将咨询电话号码于8月31日前上报省教育厅学位管理与研究生教育处，该处汇总后通过网络向社会公布。考生可访问该处网站及时浏览更多报名考试信息。</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8. 2016年河南省成人学士学位外语统考考务工作由河南省招生办公室组织实施，具体考务工作安排由河南省招生办公室另行通知。</w:t>
      </w:r>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附件：</w:t>
      </w:r>
      <w:hyperlink r:id="rId7" w:tgtFrame="_blank" w:history="1">
        <w:r w:rsidRPr="007107D0">
          <w:rPr>
            <w:rFonts w:ascii="宋体" w:eastAsia="宋体" w:hAnsi="宋体" w:cs="宋体" w:hint="eastAsia"/>
            <w:color w:val="0000FF"/>
            <w:kern w:val="0"/>
            <w:szCs w:val="21"/>
          </w:rPr>
          <w:t>1.河南省开展成人学士学位授予工作高校名单</w:t>
        </w:r>
      </w:hyperlink>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w:t>
      </w:r>
      <w:hyperlink r:id="rId8" w:tgtFrame="_blank" w:history="1">
        <w:r w:rsidRPr="007107D0">
          <w:rPr>
            <w:rFonts w:ascii="宋体" w:eastAsia="宋体" w:hAnsi="宋体" w:cs="宋体" w:hint="eastAsia"/>
            <w:color w:val="0000FF"/>
            <w:kern w:val="0"/>
            <w:szCs w:val="21"/>
          </w:rPr>
          <w:t>2.高校基本操作流程图</w:t>
        </w:r>
      </w:hyperlink>
    </w:p>
    <w:p w:rsidR="007107D0" w:rsidRPr="007107D0" w:rsidRDefault="007107D0" w:rsidP="007107D0">
      <w:pPr>
        <w:widowControl/>
        <w:spacing w:before="100" w:beforeAutospacing="1" w:after="100" w:afterAutospacing="1" w:line="360" w:lineRule="atLeast"/>
        <w:jc w:val="left"/>
        <w:rPr>
          <w:rFonts w:ascii="宋体" w:eastAsia="宋体" w:hAnsi="宋体" w:cs="宋体"/>
          <w:color w:val="666666"/>
          <w:kern w:val="0"/>
          <w:szCs w:val="21"/>
        </w:rPr>
      </w:pPr>
      <w:r w:rsidRPr="007107D0">
        <w:rPr>
          <w:rFonts w:ascii="宋体" w:eastAsia="宋体" w:hAnsi="宋体" w:cs="宋体" w:hint="eastAsia"/>
          <w:color w:val="666666"/>
          <w:kern w:val="0"/>
          <w:szCs w:val="21"/>
        </w:rPr>
        <w:t xml:space="preserve">　　</w:t>
      </w:r>
      <w:hyperlink r:id="rId9" w:tgtFrame="_blank" w:history="1">
        <w:r w:rsidRPr="007107D0">
          <w:rPr>
            <w:rFonts w:ascii="宋体" w:eastAsia="宋体" w:hAnsi="宋体" w:cs="宋体" w:hint="eastAsia"/>
            <w:color w:val="0000FF"/>
            <w:kern w:val="0"/>
            <w:szCs w:val="21"/>
          </w:rPr>
          <w:t>3.考生基本操作流程图</w:t>
        </w:r>
      </w:hyperlink>
    </w:p>
    <w:p w:rsidR="007107D0" w:rsidRPr="007107D0" w:rsidRDefault="007107D0" w:rsidP="007107D0">
      <w:pPr>
        <w:widowControl/>
        <w:spacing w:before="100" w:beforeAutospacing="1" w:after="100" w:afterAutospacing="1" w:line="360" w:lineRule="atLeast"/>
        <w:jc w:val="right"/>
        <w:rPr>
          <w:rFonts w:ascii="宋体" w:eastAsia="宋体" w:hAnsi="宋体" w:cs="宋体"/>
          <w:color w:val="666666"/>
          <w:kern w:val="0"/>
          <w:szCs w:val="21"/>
        </w:rPr>
      </w:pPr>
      <w:r w:rsidRPr="007107D0">
        <w:rPr>
          <w:rFonts w:ascii="宋体" w:eastAsia="宋体" w:hAnsi="宋体" w:cs="宋体" w:hint="eastAsia"/>
          <w:color w:val="666666"/>
          <w:kern w:val="0"/>
          <w:szCs w:val="21"/>
        </w:rPr>
        <w:t>2016年8月16日</w:t>
      </w:r>
    </w:p>
    <w:p w:rsidR="0032538A" w:rsidRDefault="0032538A"/>
    <w:sectPr w:rsidR="0032538A" w:rsidSect="00325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5A" w:rsidRDefault="00294E5A" w:rsidP="001973F2">
      <w:r>
        <w:separator/>
      </w:r>
    </w:p>
  </w:endnote>
  <w:endnote w:type="continuationSeparator" w:id="0">
    <w:p w:rsidR="00294E5A" w:rsidRDefault="00294E5A" w:rsidP="0019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5A" w:rsidRDefault="00294E5A" w:rsidP="001973F2">
      <w:r>
        <w:separator/>
      </w:r>
    </w:p>
  </w:footnote>
  <w:footnote w:type="continuationSeparator" w:id="0">
    <w:p w:rsidR="00294E5A" w:rsidRDefault="00294E5A" w:rsidP="00197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3E94"/>
    <w:rsid w:val="000006FF"/>
    <w:rsid w:val="00002814"/>
    <w:rsid w:val="00005555"/>
    <w:rsid w:val="000137F5"/>
    <w:rsid w:val="00014A49"/>
    <w:rsid w:val="00016846"/>
    <w:rsid w:val="00017468"/>
    <w:rsid w:val="00017812"/>
    <w:rsid w:val="00021684"/>
    <w:rsid w:val="000218CE"/>
    <w:rsid w:val="00025ED0"/>
    <w:rsid w:val="00031B6D"/>
    <w:rsid w:val="000333C6"/>
    <w:rsid w:val="000353CC"/>
    <w:rsid w:val="00035DD8"/>
    <w:rsid w:val="00036F13"/>
    <w:rsid w:val="000417B1"/>
    <w:rsid w:val="00043D0E"/>
    <w:rsid w:val="000450F0"/>
    <w:rsid w:val="00046509"/>
    <w:rsid w:val="0004654A"/>
    <w:rsid w:val="0005030B"/>
    <w:rsid w:val="000537F1"/>
    <w:rsid w:val="000538D3"/>
    <w:rsid w:val="0006123E"/>
    <w:rsid w:val="0006672F"/>
    <w:rsid w:val="000667B9"/>
    <w:rsid w:val="00076415"/>
    <w:rsid w:val="00077224"/>
    <w:rsid w:val="00081A59"/>
    <w:rsid w:val="000824D1"/>
    <w:rsid w:val="00083B7A"/>
    <w:rsid w:val="00086B88"/>
    <w:rsid w:val="00090C15"/>
    <w:rsid w:val="00092765"/>
    <w:rsid w:val="00095291"/>
    <w:rsid w:val="00096336"/>
    <w:rsid w:val="000B2BD9"/>
    <w:rsid w:val="000B3F7E"/>
    <w:rsid w:val="000B57B4"/>
    <w:rsid w:val="000B5EFE"/>
    <w:rsid w:val="000C233E"/>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973F2"/>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6972"/>
    <w:rsid w:val="001F55A2"/>
    <w:rsid w:val="001F59F8"/>
    <w:rsid w:val="001F7670"/>
    <w:rsid w:val="002035ED"/>
    <w:rsid w:val="00205F8C"/>
    <w:rsid w:val="002062B5"/>
    <w:rsid w:val="00207A30"/>
    <w:rsid w:val="00207F3F"/>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94E5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34"/>
    <w:rsid w:val="003003CC"/>
    <w:rsid w:val="003017A0"/>
    <w:rsid w:val="0030363E"/>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24E2"/>
    <w:rsid w:val="004A3EF8"/>
    <w:rsid w:val="004B3C5C"/>
    <w:rsid w:val="004B5155"/>
    <w:rsid w:val="004B7DB2"/>
    <w:rsid w:val="004C01A7"/>
    <w:rsid w:val="004C11D2"/>
    <w:rsid w:val="004C1F32"/>
    <w:rsid w:val="004C2BBC"/>
    <w:rsid w:val="004C2F9A"/>
    <w:rsid w:val="004C3D74"/>
    <w:rsid w:val="004C4232"/>
    <w:rsid w:val="004C61B3"/>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DE1"/>
    <w:rsid w:val="00525929"/>
    <w:rsid w:val="00527264"/>
    <w:rsid w:val="005317EF"/>
    <w:rsid w:val="00531CE0"/>
    <w:rsid w:val="00531F17"/>
    <w:rsid w:val="00534A03"/>
    <w:rsid w:val="00535C69"/>
    <w:rsid w:val="00536591"/>
    <w:rsid w:val="00537967"/>
    <w:rsid w:val="00540562"/>
    <w:rsid w:val="00540B12"/>
    <w:rsid w:val="005429A8"/>
    <w:rsid w:val="00543174"/>
    <w:rsid w:val="00545453"/>
    <w:rsid w:val="00547152"/>
    <w:rsid w:val="005473C8"/>
    <w:rsid w:val="00550768"/>
    <w:rsid w:val="00550EE6"/>
    <w:rsid w:val="005603D8"/>
    <w:rsid w:val="00561FD8"/>
    <w:rsid w:val="00563C80"/>
    <w:rsid w:val="0056648F"/>
    <w:rsid w:val="00573157"/>
    <w:rsid w:val="00574B9D"/>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15C4"/>
    <w:rsid w:val="00665DE8"/>
    <w:rsid w:val="00666FA2"/>
    <w:rsid w:val="006706A3"/>
    <w:rsid w:val="006717A2"/>
    <w:rsid w:val="00672D1B"/>
    <w:rsid w:val="00673B03"/>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E31C2"/>
    <w:rsid w:val="006E54C8"/>
    <w:rsid w:val="006E5A20"/>
    <w:rsid w:val="006E6378"/>
    <w:rsid w:val="006F21C6"/>
    <w:rsid w:val="006F521E"/>
    <w:rsid w:val="006F6DD8"/>
    <w:rsid w:val="0070161E"/>
    <w:rsid w:val="0070694D"/>
    <w:rsid w:val="007107D0"/>
    <w:rsid w:val="00711B4E"/>
    <w:rsid w:val="00711DAF"/>
    <w:rsid w:val="00712CB0"/>
    <w:rsid w:val="00713656"/>
    <w:rsid w:val="0071649E"/>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D17E1"/>
    <w:rsid w:val="007D32DA"/>
    <w:rsid w:val="007D5D42"/>
    <w:rsid w:val="007E0BFD"/>
    <w:rsid w:val="007E11C1"/>
    <w:rsid w:val="007E673F"/>
    <w:rsid w:val="007F06B3"/>
    <w:rsid w:val="007F0898"/>
    <w:rsid w:val="007F2FA5"/>
    <w:rsid w:val="007F5A03"/>
    <w:rsid w:val="007F75B9"/>
    <w:rsid w:val="008006EF"/>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46E0"/>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595F"/>
    <w:rsid w:val="009809CA"/>
    <w:rsid w:val="009829DE"/>
    <w:rsid w:val="00983D3B"/>
    <w:rsid w:val="00984855"/>
    <w:rsid w:val="00985AB3"/>
    <w:rsid w:val="00985AF0"/>
    <w:rsid w:val="00985C50"/>
    <w:rsid w:val="00993358"/>
    <w:rsid w:val="0099454A"/>
    <w:rsid w:val="0099468B"/>
    <w:rsid w:val="00996AFB"/>
    <w:rsid w:val="009A3BB2"/>
    <w:rsid w:val="009A65DE"/>
    <w:rsid w:val="009A7006"/>
    <w:rsid w:val="009B02B1"/>
    <w:rsid w:val="009B2677"/>
    <w:rsid w:val="009B3E68"/>
    <w:rsid w:val="009B4C04"/>
    <w:rsid w:val="009B5504"/>
    <w:rsid w:val="009B7097"/>
    <w:rsid w:val="009B7C33"/>
    <w:rsid w:val="009C487F"/>
    <w:rsid w:val="009D0741"/>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DF7"/>
    <w:rsid w:val="00A03210"/>
    <w:rsid w:val="00A03354"/>
    <w:rsid w:val="00A05188"/>
    <w:rsid w:val="00A06F8F"/>
    <w:rsid w:val="00A07AB6"/>
    <w:rsid w:val="00A1044F"/>
    <w:rsid w:val="00A127D5"/>
    <w:rsid w:val="00A1360A"/>
    <w:rsid w:val="00A13A81"/>
    <w:rsid w:val="00A14393"/>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49DD"/>
    <w:rsid w:val="00BD6858"/>
    <w:rsid w:val="00BD6E9D"/>
    <w:rsid w:val="00BD6EA2"/>
    <w:rsid w:val="00BF081F"/>
    <w:rsid w:val="00BF114A"/>
    <w:rsid w:val="00BF40DD"/>
    <w:rsid w:val="00BF5BA4"/>
    <w:rsid w:val="00BF75D0"/>
    <w:rsid w:val="00BF7E62"/>
    <w:rsid w:val="00C0060C"/>
    <w:rsid w:val="00C0340B"/>
    <w:rsid w:val="00C05B08"/>
    <w:rsid w:val="00C108DA"/>
    <w:rsid w:val="00C13135"/>
    <w:rsid w:val="00C15791"/>
    <w:rsid w:val="00C200B9"/>
    <w:rsid w:val="00C20C45"/>
    <w:rsid w:val="00C2383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50171"/>
    <w:rsid w:val="00C518BF"/>
    <w:rsid w:val="00C56573"/>
    <w:rsid w:val="00C6514D"/>
    <w:rsid w:val="00C70E35"/>
    <w:rsid w:val="00C7313C"/>
    <w:rsid w:val="00C74261"/>
    <w:rsid w:val="00C767C9"/>
    <w:rsid w:val="00C7696F"/>
    <w:rsid w:val="00C805F3"/>
    <w:rsid w:val="00C808E8"/>
    <w:rsid w:val="00C863C2"/>
    <w:rsid w:val="00C86501"/>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4AD7"/>
    <w:rsid w:val="00CD6E00"/>
    <w:rsid w:val="00CE09D8"/>
    <w:rsid w:val="00CE0B1D"/>
    <w:rsid w:val="00CE32FA"/>
    <w:rsid w:val="00CE45CD"/>
    <w:rsid w:val="00CE56BE"/>
    <w:rsid w:val="00CF1A46"/>
    <w:rsid w:val="00CF31B2"/>
    <w:rsid w:val="00CF529F"/>
    <w:rsid w:val="00CF7B96"/>
    <w:rsid w:val="00D005C2"/>
    <w:rsid w:val="00D04691"/>
    <w:rsid w:val="00D064C2"/>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3600"/>
    <w:rsid w:val="00DC418E"/>
    <w:rsid w:val="00DC507A"/>
    <w:rsid w:val="00DD1FB6"/>
    <w:rsid w:val="00DD4CDC"/>
    <w:rsid w:val="00DD5902"/>
    <w:rsid w:val="00DD7CC3"/>
    <w:rsid w:val="00DE1C3D"/>
    <w:rsid w:val="00DE255F"/>
    <w:rsid w:val="00DE293B"/>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4B"/>
    <w:rsid w:val="00E367ED"/>
    <w:rsid w:val="00E3750A"/>
    <w:rsid w:val="00E37B27"/>
    <w:rsid w:val="00E50BB5"/>
    <w:rsid w:val="00E52A2F"/>
    <w:rsid w:val="00E53B38"/>
    <w:rsid w:val="00E540FB"/>
    <w:rsid w:val="00E54C9F"/>
    <w:rsid w:val="00E550D7"/>
    <w:rsid w:val="00E55187"/>
    <w:rsid w:val="00E568FC"/>
    <w:rsid w:val="00E61533"/>
    <w:rsid w:val="00E63C5F"/>
    <w:rsid w:val="00E64970"/>
    <w:rsid w:val="00E66B44"/>
    <w:rsid w:val="00E737F8"/>
    <w:rsid w:val="00E7408D"/>
    <w:rsid w:val="00E820EF"/>
    <w:rsid w:val="00E85E9F"/>
    <w:rsid w:val="00E8763B"/>
    <w:rsid w:val="00E90A3B"/>
    <w:rsid w:val="00E91ADF"/>
    <w:rsid w:val="00E9210C"/>
    <w:rsid w:val="00E92B99"/>
    <w:rsid w:val="00E93B0E"/>
    <w:rsid w:val="00E95AC8"/>
    <w:rsid w:val="00E960C9"/>
    <w:rsid w:val="00EA3837"/>
    <w:rsid w:val="00EA3A4C"/>
    <w:rsid w:val="00EA590B"/>
    <w:rsid w:val="00EB3E94"/>
    <w:rsid w:val="00EB77B4"/>
    <w:rsid w:val="00EC7E50"/>
    <w:rsid w:val="00ED0D63"/>
    <w:rsid w:val="00ED3462"/>
    <w:rsid w:val="00ED5FAB"/>
    <w:rsid w:val="00ED6F13"/>
    <w:rsid w:val="00ED7353"/>
    <w:rsid w:val="00ED7BE5"/>
    <w:rsid w:val="00EE0B61"/>
    <w:rsid w:val="00EE374E"/>
    <w:rsid w:val="00EE56A7"/>
    <w:rsid w:val="00EF1354"/>
    <w:rsid w:val="00EF3284"/>
    <w:rsid w:val="00F000AE"/>
    <w:rsid w:val="00F100CD"/>
    <w:rsid w:val="00F105B5"/>
    <w:rsid w:val="00F10CFB"/>
    <w:rsid w:val="00F14920"/>
    <w:rsid w:val="00F14CD9"/>
    <w:rsid w:val="00F2078E"/>
    <w:rsid w:val="00F2203D"/>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2F7E"/>
    <w:rsid w:val="00F850FF"/>
    <w:rsid w:val="00F85DB8"/>
    <w:rsid w:val="00F86266"/>
    <w:rsid w:val="00F8682F"/>
    <w:rsid w:val="00F87918"/>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4920"/>
    <w:rsid w:val="00FC6CFA"/>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7D0"/>
    <w:rPr>
      <w:strike w:val="0"/>
      <w:dstrike w:val="0"/>
      <w:color w:val="000000"/>
      <w:u w:val="none"/>
      <w:effect w:val="none"/>
    </w:rPr>
  </w:style>
  <w:style w:type="paragraph" w:styleId="a4">
    <w:name w:val="header"/>
    <w:basedOn w:val="a"/>
    <w:link w:val="Char"/>
    <w:uiPriority w:val="99"/>
    <w:unhideWhenUsed/>
    <w:rsid w:val="00197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73F2"/>
    <w:rPr>
      <w:sz w:val="18"/>
      <w:szCs w:val="18"/>
    </w:rPr>
  </w:style>
  <w:style w:type="paragraph" w:styleId="a5">
    <w:name w:val="footer"/>
    <w:basedOn w:val="a"/>
    <w:link w:val="Char0"/>
    <w:uiPriority w:val="99"/>
    <w:unhideWhenUsed/>
    <w:rsid w:val="001973F2"/>
    <w:pPr>
      <w:tabs>
        <w:tab w:val="center" w:pos="4153"/>
        <w:tab w:val="right" w:pos="8306"/>
      </w:tabs>
      <w:snapToGrid w:val="0"/>
      <w:jc w:val="left"/>
    </w:pPr>
    <w:rPr>
      <w:sz w:val="18"/>
      <w:szCs w:val="18"/>
    </w:rPr>
  </w:style>
  <w:style w:type="character" w:customStyle="1" w:styleId="Char0">
    <w:name w:val="页脚 Char"/>
    <w:basedOn w:val="a0"/>
    <w:link w:val="a5"/>
    <w:uiPriority w:val="99"/>
    <w:rsid w:val="001973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00393">
      <w:bodyDiv w:val="1"/>
      <w:marLeft w:val="0"/>
      <w:marRight w:val="0"/>
      <w:marTop w:val="0"/>
      <w:marBottom w:val="0"/>
      <w:divBdr>
        <w:top w:val="none" w:sz="0" w:space="0" w:color="auto"/>
        <w:left w:val="none" w:sz="0" w:space="0" w:color="auto"/>
        <w:bottom w:val="none" w:sz="0" w:space="0" w:color="auto"/>
        <w:right w:val="none" w:sz="0" w:space="0" w:color="auto"/>
      </w:divBdr>
      <w:divsChild>
        <w:div w:id="1412386353">
          <w:marLeft w:val="0"/>
          <w:marRight w:val="0"/>
          <w:marTop w:val="0"/>
          <w:marBottom w:val="0"/>
          <w:divBdr>
            <w:top w:val="none" w:sz="0" w:space="0" w:color="auto"/>
            <w:left w:val="none" w:sz="0" w:space="0" w:color="auto"/>
            <w:bottom w:val="none" w:sz="0" w:space="0" w:color="auto"/>
            <w:right w:val="none" w:sz="0" w:space="0" w:color="auto"/>
          </w:divBdr>
          <w:divsChild>
            <w:div w:id="1074664625">
              <w:marLeft w:val="0"/>
              <w:marRight w:val="0"/>
              <w:marTop w:val="0"/>
              <w:marBottom w:val="0"/>
              <w:divBdr>
                <w:top w:val="none" w:sz="0" w:space="0" w:color="auto"/>
                <w:left w:val="none" w:sz="0" w:space="0" w:color="auto"/>
                <w:bottom w:val="none" w:sz="0" w:space="0" w:color="auto"/>
                <w:right w:val="none" w:sz="0" w:space="0" w:color="auto"/>
              </w:divBdr>
              <w:divsChild>
                <w:div w:id="1539977181">
                  <w:marLeft w:val="0"/>
                  <w:marRight w:val="0"/>
                  <w:marTop w:val="0"/>
                  <w:marBottom w:val="0"/>
                  <w:divBdr>
                    <w:top w:val="single" w:sz="6" w:space="8" w:color="AFD9FF"/>
                    <w:left w:val="single" w:sz="6" w:space="9" w:color="AFD9FF"/>
                    <w:bottom w:val="single" w:sz="6" w:space="8" w:color="AFD9FF"/>
                    <w:right w:val="single" w:sz="6" w:space="9" w:color="AFD9FF"/>
                  </w:divBdr>
                  <w:divsChild>
                    <w:div w:id="1496259688">
                      <w:marLeft w:val="0"/>
                      <w:marRight w:val="0"/>
                      <w:marTop w:val="0"/>
                      <w:marBottom w:val="0"/>
                      <w:divBdr>
                        <w:top w:val="none" w:sz="0" w:space="0" w:color="auto"/>
                        <w:left w:val="none" w:sz="0" w:space="0" w:color="auto"/>
                        <w:bottom w:val="none" w:sz="0" w:space="0" w:color="auto"/>
                        <w:right w:val="none" w:sz="0" w:space="0" w:color="auto"/>
                      </w:divBdr>
                      <w:divsChild>
                        <w:div w:id="1303005788">
                          <w:marLeft w:val="0"/>
                          <w:marRight w:val="0"/>
                          <w:marTop w:val="0"/>
                          <w:marBottom w:val="0"/>
                          <w:divBdr>
                            <w:top w:val="dashed" w:sz="6" w:space="0" w:color="D9E4F3"/>
                            <w:left w:val="dashed" w:sz="6" w:space="0" w:color="D9E4F3"/>
                            <w:bottom w:val="dashed" w:sz="6" w:space="0" w:color="D9E4F3"/>
                            <w:right w:val="dashed" w:sz="6" w:space="0" w:color="D9E4F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ez.com/ckfinder/userfiles/files/20160817180648328.doc" TargetMode="External"/><Relationship Id="rId3" Type="http://schemas.openxmlformats.org/officeDocument/2006/relationships/settings" Target="settings.xml"/><Relationship Id="rId7" Type="http://schemas.openxmlformats.org/officeDocument/2006/relationships/hyperlink" Target="http://www.studyez.com/ckfinder/userfiles/files/2016081718062320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ez.com/ckfinder/userfiles/files/2016081718070478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474</Words>
  <Characters>2707</Characters>
  <Application>Microsoft Office Word</Application>
  <DocSecurity>0</DocSecurity>
  <Lines>22</Lines>
  <Paragraphs>6</Paragraphs>
  <ScaleCrop>false</ScaleCrop>
  <Company>微软</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2016-09-01T08:04:00Z</dcterms:created>
  <dcterms:modified xsi:type="dcterms:W3CDTF">2016-09-06T02:02:00Z</dcterms:modified>
</cp:coreProperties>
</file>