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F04" w:rsidRPr="00B07F04" w:rsidRDefault="00B07F04" w:rsidP="00B07F04">
      <w:pPr>
        <w:widowControl/>
        <w:shd w:val="clear" w:color="auto" w:fill="FFFFFF"/>
        <w:spacing w:before="150" w:after="150" w:line="345" w:lineRule="atLeast"/>
        <w:ind w:firstLine="480"/>
        <w:jc w:val="center"/>
        <w:rPr>
          <w:rFonts w:ascii="宋体" w:eastAsia="宋体" w:hAnsi="宋体" w:cs="宋体"/>
          <w:color w:val="000000"/>
          <w:kern w:val="0"/>
          <w:szCs w:val="21"/>
        </w:rPr>
      </w:pPr>
      <w:r w:rsidRPr="00B07F04">
        <w:rPr>
          <w:rFonts w:ascii="宋体" w:eastAsia="宋体" w:hAnsi="宋体" w:cs="宋体" w:hint="eastAsia"/>
          <w:b/>
          <w:bCs/>
          <w:color w:val="000000"/>
          <w:kern w:val="0"/>
          <w:szCs w:val="21"/>
        </w:rPr>
        <w:t>关于做好2016年甘肃省成人本科生申请学士</w:t>
      </w:r>
      <w:hyperlink r:id="rId7" w:tgtFrame="_blank" w:tooltip="学位" w:history="1">
        <w:r w:rsidRPr="00B07F04">
          <w:rPr>
            <w:rFonts w:ascii="宋体" w:eastAsia="宋体" w:hAnsi="宋体" w:cs="宋体" w:hint="eastAsia"/>
            <w:b/>
            <w:bCs/>
            <w:color w:val="0000FF"/>
            <w:kern w:val="0"/>
            <w:szCs w:val="21"/>
          </w:rPr>
          <w:t>学位</w:t>
        </w:r>
      </w:hyperlink>
      <w:r w:rsidRPr="00B07F04">
        <w:rPr>
          <w:rFonts w:ascii="宋体" w:eastAsia="宋体" w:hAnsi="宋体" w:cs="宋体" w:hint="eastAsia"/>
          <w:b/>
          <w:bCs/>
          <w:color w:val="000000"/>
          <w:kern w:val="0"/>
          <w:szCs w:val="21"/>
        </w:rPr>
        <w:t>外语水平统一</w:t>
      </w:r>
    </w:p>
    <w:p w:rsidR="00B07F04" w:rsidRPr="00B07F04" w:rsidRDefault="00B07F04" w:rsidP="00B07F04">
      <w:pPr>
        <w:widowControl/>
        <w:shd w:val="clear" w:color="auto" w:fill="FFFFFF"/>
        <w:spacing w:before="150" w:after="150" w:line="345" w:lineRule="atLeast"/>
        <w:ind w:firstLine="480"/>
        <w:jc w:val="center"/>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考试</w:t>
      </w:r>
      <w:hyperlink r:id="rId8" w:tgtFrame="_blank" w:tooltip="报名" w:history="1">
        <w:r w:rsidRPr="00B07F04">
          <w:rPr>
            <w:rFonts w:ascii="宋体" w:eastAsia="宋体" w:hAnsi="宋体" w:cs="宋体" w:hint="eastAsia"/>
            <w:b/>
            <w:bCs/>
            <w:color w:val="0000FF"/>
            <w:kern w:val="0"/>
            <w:szCs w:val="21"/>
          </w:rPr>
          <w:t>报名</w:t>
        </w:r>
      </w:hyperlink>
      <w:r w:rsidRPr="00B07F04">
        <w:rPr>
          <w:rFonts w:ascii="宋体" w:eastAsia="宋体" w:hAnsi="宋体" w:cs="宋体" w:hint="eastAsia"/>
          <w:b/>
          <w:bCs/>
          <w:color w:val="000000"/>
          <w:kern w:val="0"/>
          <w:szCs w:val="21"/>
        </w:rPr>
        <w:t>工作的通知</w:t>
      </w:r>
    </w:p>
    <w:p w:rsidR="00B07F04" w:rsidRPr="00B07F04" w:rsidRDefault="00B07F04" w:rsidP="00B07F04">
      <w:pPr>
        <w:widowControl/>
        <w:shd w:val="clear" w:color="auto" w:fill="FFFFFF"/>
        <w:spacing w:before="150" w:after="150" w:line="345" w:lineRule="atLeast"/>
        <w:ind w:firstLine="480"/>
        <w:jc w:val="center"/>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甘学位办〔2016〕2号</w:t>
      </w:r>
    </w:p>
    <w:p w:rsidR="00B07F04" w:rsidRPr="00B07F04" w:rsidRDefault="00B07F04" w:rsidP="00B07F04">
      <w:pPr>
        <w:widowControl/>
        <w:jc w:val="left"/>
        <w:rPr>
          <w:rFonts w:ascii="宋体" w:eastAsia="宋体" w:hAnsi="宋体" w:cs="宋体" w:hint="eastAsia"/>
          <w:kern w:val="0"/>
          <w:sz w:val="24"/>
          <w:szCs w:val="24"/>
        </w:rPr>
      </w:pPr>
      <w:r w:rsidRPr="00B07F04">
        <w:rPr>
          <w:rFonts w:ascii="宋体" w:eastAsia="宋体" w:hAnsi="宋体" w:cs="宋体" w:hint="eastAsia"/>
          <w:color w:val="000000"/>
          <w:kern w:val="0"/>
          <w:szCs w:val="21"/>
          <w:shd w:val="clear" w:color="auto" w:fill="FFFFFF"/>
        </w:rPr>
        <w:t>有关高等学校：</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color w:val="000000"/>
          <w:kern w:val="0"/>
          <w:szCs w:val="21"/>
        </w:rPr>
      </w:pPr>
      <w:r w:rsidRPr="00B07F04">
        <w:rPr>
          <w:rFonts w:ascii="宋体" w:eastAsia="宋体" w:hAnsi="宋体" w:cs="宋体" w:hint="eastAsia"/>
          <w:color w:val="000000"/>
          <w:kern w:val="0"/>
          <w:szCs w:val="21"/>
        </w:rPr>
        <w:t>现将2016年全省成人本科生申请学士学位外语统一考试报名工作有关事项通知如下：</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一、</w:t>
      </w:r>
      <w:hyperlink r:id="rId9" w:tgtFrame="_blank" w:tooltip="报考" w:history="1">
        <w:r w:rsidRPr="00B07F04">
          <w:rPr>
            <w:rFonts w:ascii="宋体" w:eastAsia="宋体" w:hAnsi="宋体" w:cs="宋体" w:hint="eastAsia"/>
            <w:b/>
            <w:bCs/>
            <w:color w:val="0000FF"/>
            <w:kern w:val="0"/>
            <w:szCs w:val="21"/>
          </w:rPr>
          <w:t>报考</w:t>
        </w:r>
      </w:hyperlink>
      <w:r w:rsidRPr="00B07F04">
        <w:rPr>
          <w:rFonts w:ascii="宋体" w:eastAsia="宋体" w:hAnsi="宋体" w:cs="宋体" w:hint="eastAsia"/>
          <w:b/>
          <w:bCs/>
          <w:color w:val="000000"/>
          <w:kern w:val="0"/>
          <w:szCs w:val="21"/>
        </w:rPr>
        <w:t>资格</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省内各类高等教育（含自学考试、网络教育、函授）在校（学籍）的成人本科生。省外高校经所在地省级学位主管部门委托的成人本科生。在</w:t>
      </w:r>
      <w:proofErr w:type="gramStart"/>
      <w:r w:rsidRPr="00B07F04">
        <w:rPr>
          <w:rFonts w:ascii="宋体" w:eastAsia="宋体" w:hAnsi="宋体" w:cs="宋体" w:hint="eastAsia"/>
          <w:color w:val="000000"/>
          <w:kern w:val="0"/>
          <w:szCs w:val="21"/>
        </w:rPr>
        <w:t>本考试</w:t>
      </w:r>
      <w:proofErr w:type="gramEnd"/>
      <w:r w:rsidRPr="00B07F04">
        <w:rPr>
          <w:rFonts w:ascii="宋体" w:eastAsia="宋体" w:hAnsi="宋体" w:cs="宋体" w:hint="eastAsia"/>
          <w:color w:val="000000"/>
          <w:kern w:val="0"/>
          <w:szCs w:val="21"/>
        </w:rPr>
        <w:t>中有违纪作弊记录者不得报考。</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二、报考语种</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非英语专业考生均须报考英语；英语专业考生可报考俄语、法语、德语、日语。</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三、考试时间及地点</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考试时间为2016年4月24日（周日），具体时间及地点见准考证和学位授予单位的网上公告。</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四、报名程序及要求</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本次报名工作采用网上报名与现场确认相结合的方式进行，考生基本操作流程图见附件1，报考院校基本操作流程图见附件2.具体程序如下：</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（一）考生网上报名</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1.时间：2016年3月10日-3月20日。</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2.网址：中国学位与研究生教育信息网“成人学士学位外语考试报名系统”（以下简称“报名系统”，</w:t>
      </w:r>
      <w:hyperlink r:id="rId10" w:history="1">
        <w:r w:rsidRPr="00B07F04">
          <w:rPr>
            <w:rFonts w:ascii="宋体" w:eastAsia="宋体" w:hAnsi="宋体" w:cs="宋体" w:hint="eastAsia"/>
            <w:color w:val="0000FF"/>
            <w:kern w:val="0"/>
            <w:szCs w:val="21"/>
          </w:rPr>
          <w:t>http://www.chinadegrees.cn/xsxw/index.html</w:t>
        </w:r>
      </w:hyperlink>
      <w:r w:rsidRPr="00B07F04">
        <w:rPr>
          <w:rFonts w:ascii="宋体" w:eastAsia="宋体" w:hAnsi="宋体" w:cs="宋体" w:hint="eastAsia"/>
          <w:color w:val="000000"/>
          <w:kern w:val="0"/>
          <w:szCs w:val="21"/>
        </w:rPr>
        <w:t>）。</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3.考生</w:t>
      </w:r>
      <w:proofErr w:type="gramStart"/>
      <w:r w:rsidRPr="00B07F04">
        <w:rPr>
          <w:rFonts w:ascii="宋体" w:eastAsia="宋体" w:hAnsi="宋体" w:cs="宋体" w:hint="eastAsia"/>
          <w:color w:val="000000"/>
          <w:kern w:val="0"/>
          <w:szCs w:val="21"/>
        </w:rPr>
        <w:t>在网报时限</w:t>
      </w:r>
      <w:proofErr w:type="gramEnd"/>
      <w:r w:rsidRPr="00B07F04">
        <w:rPr>
          <w:rFonts w:ascii="宋体" w:eastAsia="宋体" w:hAnsi="宋体" w:cs="宋体" w:hint="eastAsia"/>
          <w:color w:val="000000"/>
          <w:kern w:val="0"/>
          <w:szCs w:val="21"/>
        </w:rPr>
        <w:t>内登陆报名系统，完成信息注册、电子照片上传（电子照片标准见附件3）、提交报考信息、网上缴费（按照甘价费〔2007〕347号文件执行）等环节，请妥善保存系统自动生成的报名编号。</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（二）报考院校审核考生信息</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各报考院校须在考生照片上传48小时内，在管理系统中对本单位考生上传的电子照片按规定标准进行审核。审核通过者，在报名系统中下载打印《报名登记表（样表）》（附件4）；审核未通过者，报名系统将自动向其发送手机短信，通知重新上</w:t>
      </w:r>
      <w:proofErr w:type="gramStart"/>
      <w:r w:rsidRPr="00B07F04">
        <w:rPr>
          <w:rFonts w:ascii="宋体" w:eastAsia="宋体" w:hAnsi="宋体" w:cs="宋体" w:hint="eastAsia"/>
          <w:color w:val="000000"/>
          <w:kern w:val="0"/>
          <w:szCs w:val="21"/>
        </w:rPr>
        <w:t>传符合</w:t>
      </w:r>
      <w:proofErr w:type="gramEnd"/>
      <w:r w:rsidRPr="00B07F04">
        <w:rPr>
          <w:rFonts w:ascii="宋体" w:eastAsia="宋体" w:hAnsi="宋体" w:cs="宋体" w:hint="eastAsia"/>
          <w:color w:val="000000"/>
          <w:kern w:val="0"/>
          <w:szCs w:val="21"/>
        </w:rPr>
        <w:t>标准的电子照片，否则不能参加现场确认。</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请各报考院校严格审核考生报考资格和报名信息，如发现有资格不符的或弄虚作假的要及时纠正或取消其报名资格。在以前此考试中因作弊而被取消考试资格的申请人不得报考。</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lastRenderedPageBreak/>
        <w:t>（三）现场确认</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2016年3月21日—3月26日，</w:t>
      </w:r>
      <w:proofErr w:type="gramStart"/>
      <w:r w:rsidRPr="00B07F04">
        <w:rPr>
          <w:rFonts w:ascii="宋体" w:eastAsia="宋体" w:hAnsi="宋体" w:cs="宋体" w:hint="eastAsia"/>
          <w:color w:val="000000"/>
          <w:kern w:val="0"/>
          <w:szCs w:val="21"/>
        </w:rPr>
        <w:t>网报成功</w:t>
      </w:r>
      <w:proofErr w:type="gramEnd"/>
      <w:r w:rsidRPr="00B07F04">
        <w:rPr>
          <w:rFonts w:ascii="宋体" w:eastAsia="宋体" w:hAnsi="宋体" w:cs="宋体" w:hint="eastAsia"/>
          <w:color w:val="000000"/>
          <w:kern w:val="0"/>
          <w:szCs w:val="21"/>
        </w:rPr>
        <w:t>的报考者，携带本人第二代居民身份证原件、《报名登记表》（样表）和学生证（已毕业的携带毕业证，自考生带自考准考证，无学员证的携带学校成教管理部门开具的在读证明），到现场确认学校进行确认，否则报名无效，逾期不予办理。《报名登记表》一经考生本人签字确认后，所有信息一律不得更改。</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申请省内高校学位的报考者，在申请学位学校现场确认；申请省外高校学位的报考者，在甘肃政法学院现场确认。</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（四）准考证下载及</w:t>
      </w:r>
      <w:hyperlink r:id="rId11" w:tgtFrame="_blank" w:tooltip="成绩查询" w:history="1">
        <w:r w:rsidRPr="00B07F04">
          <w:rPr>
            <w:rFonts w:ascii="宋体" w:eastAsia="宋体" w:hAnsi="宋体" w:cs="宋体" w:hint="eastAsia"/>
            <w:color w:val="0000FF"/>
            <w:kern w:val="0"/>
            <w:szCs w:val="21"/>
          </w:rPr>
          <w:t>成绩查询</w:t>
        </w:r>
      </w:hyperlink>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4月15日起，报名系统开通准考证下载功能；考后在申请学位的学校查询</w:t>
      </w:r>
      <w:hyperlink r:id="rId12" w:tgtFrame="_blank" w:tooltip="成绩" w:history="1">
        <w:r w:rsidRPr="00B07F04">
          <w:rPr>
            <w:rFonts w:ascii="宋体" w:eastAsia="宋体" w:hAnsi="宋体" w:cs="宋体" w:hint="eastAsia"/>
            <w:color w:val="0000FF"/>
            <w:kern w:val="0"/>
            <w:szCs w:val="21"/>
          </w:rPr>
          <w:t>成绩</w:t>
        </w:r>
      </w:hyperlink>
      <w:r w:rsidRPr="00B07F04">
        <w:rPr>
          <w:rFonts w:ascii="宋体" w:eastAsia="宋体" w:hAnsi="宋体" w:cs="宋体" w:hint="eastAsia"/>
          <w:color w:val="000000"/>
          <w:kern w:val="0"/>
          <w:szCs w:val="21"/>
        </w:rPr>
        <w:t>。</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b/>
          <w:bCs/>
          <w:color w:val="000000"/>
          <w:kern w:val="0"/>
          <w:szCs w:val="21"/>
        </w:rPr>
        <w:t>五、有关要求</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1.现场确认学校要在3月10日前发布</w:t>
      </w:r>
      <w:proofErr w:type="gramStart"/>
      <w:r w:rsidRPr="00B07F04">
        <w:rPr>
          <w:rFonts w:ascii="宋体" w:eastAsia="宋体" w:hAnsi="宋体" w:cs="宋体" w:hint="eastAsia"/>
          <w:color w:val="000000"/>
          <w:kern w:val="0"/>
          <w:szCs w:val="21"/>
        </w:rPr>
        <w:t>网报公报</w:t>
      </w:r>
      <w:proofErr w:type="gramEnd"/>
      <w:r w:rsidRPr="00B07F04">
        <w:rPr>
          <w:rFonts w:ascii="宋体" w:eastAsia="宋体" w:hAnsi="宋体" w:cs="宋体" w:hint="eastAsia"/>
          <w:color w:val="000000"/>
          <w:kern w:val="0"/>
          <w:szCs w:val="21"/>
        </w:rPr>
        <w:t>、提交院校信息，及时将报名事项及有关要求通知考生，</w:t>
      </w:r>
      <w:proofErr w:type="gramStart"/>
      <w:r w:rsidRPr="00B07F04">
        <w:rPr>
          <w:rFonts w:ascii="宋体" w:eastAsia="宋体" w:hAnsi="宋体" w:cs="宋体" w:hint="eastAsia"/>
          <w:color w:val="000000"/>
          <w:kern w:val="0"/>
          <w:szCs w:val="21"/>
        </w:rPr>
        <w:t>确保网报</w:t>
      </w:r>
      <w:proofErr w:type="gramEnd"/>
      <w:r w:rsidRPr="00B07F04">
        <w:rPr>
          <w:rFonts w:ascii="宋体" w:eastAsia="宋体" w:hAnsi="宋体" w:cs="宋体" w:hint="eastAsia"/>
          <w:color w:val="000000"/>
          <w:kern w:val="0"/>
          <w:szCs w:val="21"/>
        </w:rPr>
        <w:t>及现场确认顺利进行。要做好现场确认时所需设备与软件的安装、测试与人员培训等准备工作。</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对考生报名资格的审查工作，由各高校在现场确认时仔细核查，进行“人证同一性”认定，在线核验、采集考生第二代居民身份证芯片内的个人信息，严防替考发生。同时，确保现场确认考生总数与考生《报名登记表》总数一致，防止漏报错报。不符合报名资格要求，提供虚假信息或报名信息错漏的责任，由考生及确认点承担。</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2.本次考试大纲以教育部学位与研究生教育发展中心组编的《成人高等教育学士学位英（俄、法、德、日）语水平考试大纲》为准（高等教育出版社出版）。</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3.报考院校要指派专人负责本单位2016年成人学位外语考试工作，并将负责人资料（姓名、职务，手机号）纸质版一式一份（盖章）附电子版，于3月10日前报送省学位办，联系人：崔坚，联系电话、传真：0931-8820901，电邮：gsjytxwb@163.com，邮编730030.</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若有技术问题，请及时与教育部学位中心考试处联系，联系电话：010—82378806.</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hyperlink r:id="rId13" w:tgtFrame="_blank" w:history="1">
        <w:r w:rsidRPr="00B07F04">
          <w:rPr>
            <w:rFonts w:ascii="宋体" w:eastAsia="宋体" w:hAnsi="宋体" w:cs="宋体" w:hint="eastAsia"/>
            <w:color w:val="0000FF"/>
            <w:kern w:val="0"/>
            <w:szCs w:val="21"/>
          </w:rPr>
          <w:t>附件.</w:t>
        </w:r>
        <w:proofErr w:type="gramStart"/>
        <w:r w:rsidRPr="00B07F04">
          <w:rPr>
            <w:rFonts w:ascii="宋体" w:eastAsia="宋体" w:hAnsi="宋体" w:cs="宋体" w:hint="eastAsia"/>
            <w:color w:val="0000FF"/>
            <w:kern w:val="0"/>
            <w:szCs w:val="21"/>
          </w:rPr>
          <w:t>doc</w:t>
        </w:r>
        <w:proofErr w:type="gramEnd"/>
      </w:hyperlink>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1.考生基本操作流程图</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2.报考院校基本操作流程图</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3.考生上传电</w:t>
      </w:r>
      <w:proofErr w:type="gramStart"/>
      <w:r w:rsidRPr="00B07F04">
        <w:rPr>
          <w:rFonts w:ascii="宋体" w:eastAsia="宋体" w:hAnsi="宋体" w:cs="宋体" w:hint="eastAsia"/>
          <w:color w:val="000000"/>
          <w:kern w:val="0"/>
          <w:szCs w:val="21"/>
        </w:rPr>
        <w:t>子照片</w:t>
      </w:r>
      <w:proofErr w:type="gramEnd"/>
      <w:r w:rsidRPr="00B07F04">
        <w:rPr>
          <w:rFonts w:ascii="宋体" w:eastAsia="宋体" w:hAnsi="宋体" w:cs="宋体" w:hint="eastAsia"/>
          <w:color w:val="000000"/>
          <w:kern w:val="0"/>
          <w:szCs w:val="21"/>
        </w:rPr>
        <w:t>标准</w:t>
      </w:r>
    </w:p>
    <w:p w:rsidR="00B07F04" w:rsidRPr="00B07F04" w:rsidRDefault="00B07F04" w:rsidP="00B07F04">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4.报名登记表（样表）</w:t>
      </w:r>
    </w:p>
    <w:p w:rsidR="00B07F04" w:rsidRPr="00B07F04" w:rsidRDefault="00B07F04" w:rsidP="00B07F04">
      <w:pPr>
        <w:widowControl/>
        <w:shd w:val="clear" w:color="auto" w:fill="FFFFFF"/>
        <w:spacing w:before="150" w:after="150" w:line="345" w:lineRule="atLeast"/>
        <w:ind w:firstLine="480"/>
        <w:jc w:val="righ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甘肃省学位委员会</w:t>
      </w:r>
    </w:p>
    <w:p w:rsidR="00B07F04" w:rsidRPr="00B07F04" w:rsidRDefault="00B07F04" w:rsidP="00B07F04">
      <w:pPr>
        <w:widowControl/>
        <w:shd w:val="clear" w:color="auto" w:fill="FFFFFF"/>
        <w:spacing w:before="150" w:after="150" w:line="345" w:lineRule="atLeast"/>
        <w:ind w:firstLine="480"/>
        <w:jc w:val="right"/>
        <w:rPr>
          <w:rFonts w:ascii="宋体" w:eastAsia="宋体" w:hAnsi="宋体" w:cs="宋体" w:hint="eastAsia"/>
          <w:color w:val="000000"/>
          <w:kern w:val="0"/>
          <w:szCs w:val="21"/>
        </w:rPr>
      </w:pPr>
      <w:r w:rsidRPr="00B07F04">
        <w:rPr>
          <w:rFonts w:ascii="宋体" w:eastAsia="宋体" w:hAnsi="宋体" w:cs="宋体" w:hint="eastAsia"/>
          <w:color w:val="000000"/>
          <w:kern w:val="0"/>
          <w:szCs w:val="21"/>
        </w:rPr>
        <w:t>2016年2月17日</w:t>
      </w:r>
    </w:p>
    <w:p w:rsidR="009A58F2" w:rsidRPr="00B07F04" w:rsidRDefault="009A58F2">
      <w:bookmarkStart w:id="0" w:name="_GoBack"/>
      <w:bookmarkEnd w:id="0"/>
    </w:p>
    <w:sectPr w:rsidR="009A58F2" w:rsidRPr="00B07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7D" w:rsidRDefault="002A1E7D" w:rsidP="00B07F04">
      <w:r>
        <w:separator/>
      </w:r>
    </w:p>
  </w:endnote>
  <w:endnote w:type="continuationSeparator" w:id="0">
    <w:p w:rsidR="002A1E7D" w:rsidRDefault="002A1E7D" w:rsidP="00B0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7D" w:rsidRDefault="002A1E7D" w:rsidP="00B07F04">
      <w:r>
        <w:separator/>
      </w:r>
    </w:p>
  </w:footnote>
  <w:footnote w:type="continuationSeparator" w:id="0">
    <w:p w:rsidR="002A1E7D" w:rsidRDefault="002A1E7D" w:rsidP="00B0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6B"/>
    <w:rsid w:val="002A1E7D"/>
    <w:rsid w:val="009A58F2"/>
    <w:rsid w:val="00B07F04"/>
    <w:rsid w:val="00E3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F04"/>
    <w:rPr>
      <w:sz w:val="18"/>
      <w:szCs w:val="18"/>
    </w:rPr>
  </w:style>
  <w:style w:type="paragraph" w:styleId="a4">
    <w:name w:val="footer"/>
    <w:basedOn w:val="a"/>
    <w:link w:val="Char0"/>
    <w:uiPriority w:val="99"/>
    <w:unhideWhenUsed/>
    <w:rsid w:val="00B07F04"/>
    <w:pPr>
      <w:tabs>
        <w:tab w:val="center" w:pos="4153"/>
        <w:tab w:val="right" w:pos="8306"/>
      </w:tabs>
      <w:snapToGrid w:val="0"/>
      <w:jc w:val="left"/>
    </w:pPr>
    <w:rPr>
      <w:sz w:val="18"/>
      <w:szCs w:val="18"/>
    </w:rPr>
  </w:style>
  <w:style w:type="character" w:customStyle="1" w:styleId="Char0">
    <w:name w:val="页脚 Char"/>
    <w:basedOn w:val="a0"/>
    <w:link w:val="a4"/>
    <w:uiPriority w:val="99"/>
    <w:rsid w:val="00B07F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F04"/>
    <w:rPr>
      <w:sz w:val="18"/>
      <w:szCs w:val="18"/>
    </w:rPr>
  </w:style>
  <w:style w:type="paragraph" w:styleId="a4">
    <w:name w:val="footer"/>
    <w:basedOn w:val="a"/>
    <w:link w:val="Char0"/>
    <w:uiPriority w:val="99"/>
    <w:unhideWhenUsed/>
    <w:rsid w:val="00B07F04"/>
    <w:pPr>
      <w:tabs>
        <w:tab w:val="center" w:pos="4153"/>
        <w:tab w:val="right" w:pos="8306"/>
      </w:tabs>
      <w:snapToGrid w:val="0"/>
      <w:jc w:val="left"/>
    </w:pPr>
    <w:rPr>
      <w:sz w:val="18"/>
      <w:szCs w:val="18"/>
    </w:rPr>
  </w:style>
  <w:style w:type="character" w:customStyle="1" w:styleId="Char0">
    <w:name w:val="页脚 Char"/>
    <w:basedOn w:val="a0"/>
    <w:link w:val="a4"/>
    <w:uiPriority w:val="99"/>
    <w:rsid w:val="00B07F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web/bkzn/" TargetMode="External"/><Relationship Id="rId13" Type="http://schemas.openxmlformats.org/officeDocument/2006/relationships/hyperlink" Target="http://www.zikao365.com/upload/html/2016/02/20/sxf954d7090adf425e89154591b4846847.doc" TargetMode="External"/><Relationship Id="rId3" Type="http://schemas.openxmlformats.org/officeDocument/2006/relationships/settings" Target="settings.xml"/><Relationship Id="rId7" Type="http://schemas.openxmlformats.org/officeDocument/2006/relationships/hyperlink" Target="http://www.zikao365.com/web/sjyby/" TargetMode="External"/><Relationship Id="rId12" Type="http://schemas.openxmlformats.org/officeDocument/2006/relationships/hyperlink" Target="http://www.zikao365.com/web/cj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ikao365.com/web/cj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nadegrees.cn/xsxw/index.html" TargetMode="External"/><Relationship Id="rId4" Type="http://schemas.openxmlformats.org/officeDocument/2006/relationships/webSettings" Target="webSettings.xml"/><Relationship Id="rId9" Type="http://schemas.openxmlformats.org/officeDocument/2006/relationships/hyperlink" Target="http://www.zikao365.com/web/bkz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2016-03-03T08:20:00Z</dcterms:created>
  <dcterms:modified xsi:type="dcterms:W3CDTF">2016-03-03T08:20:00Z</dcterms:modified>
</cp:coreProperties>
</file>